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8" w:rsidRPr="00B43494" w:rsidRDefault="00B76E93" w:rsidP="00B43494">
      <w:pPr>
        <w:jc w:val="both"/>
        <w:rPr>
          <w:rFonts w:ascii="Charis SIL" w:hAnsi="Charis SIL" w:cs="Charis SIL"/>
          <w:b/>
          <w:sz w:val="24"/>
        </w:rPr>
      </w:pPr>
      <w:r w:rsidRPr="00B43494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B43494">
        <w:rPr>
          <w:rFonts w:ascii="Charis SIL" w:hAnsi="Charis SIL" w:cs="Charis SIL"/>
          <w:b/>
          <w:color w:val="C00000"/>
          <w:sz w:val="28"/>
        </w:rPr>
        <w:t>1982.03.30.B3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B43494">
        <w:rPr>
          <w:rFonts w:ascii="Charis SIL" w:hAnsi="Charis SIL" w:cs="Charis SIL"/>
          <w:b/>
          <w:color w:val="C00000"/>
          <w:sz w:val="28"/>
        </w:rPr>
        <w:t>Писания, вайшнавы и чувство в сердце</w:t>
      </w:r>
      <w:r w:rsidR="00B43494" w:rsidRPr="00B43494">
        <w:rPr>
          <w:rFonts w:ascii="Charis SIL" w:hAnsi="Charis SIL" w:cs="Charis SIL"/>
          <w:b/>
          <w:color w:val="C00000"/>
          <w:sz w:val="28"/>
        </w:rPr>
        <w:t> —</w:t>
      </w:r>
      <w:r w:rsidRPr="00B43494">
        <w:rPr>
          <w:rFonts w:ascii="Charis SIL" w:hAnsi="Charis SIL" w:cs="Charis SIL"/>
          <w:b/>
          <w:color w:val="C00000"/>
          <w:sz w:val="28"/>
        </w:rPr>
        <w:t xml:space="preserve"> три признака истины</w:t>
      </w:r>
    </w:p>
    <w:p w:rsidR="001942F8" w:rsidRPr="00B43494" w:rsidRDefault="001942F8" w:rsidP="00B43494">
      <w:pPr>
        <w:jc w:val="both"/>
        <w:rPr>
          <w:rFonts w:ascii="Charis SIL" w:hAnsi="Charis SIL" w:cs="Charis SIL"/>
          <w:sz w:val="24"/>
        </w:rPr>
      </w:pPr>
      <w:bookmarkStart w:id="0" w:name="_GoBack"/>
      <w:bookmarkEnd w:id="0"/>
    </w:p>
    <w:p w:rsidR="001942F8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Преданный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Как нам понять, </w:t>
      </w:r>
      <w:proofErr w:type="gramStart"/>
      <w:r w:rsidRPr="00B43494">
        <w:rPr>
          <w:rFonts w:ascii="Charis SIL" w:hAnsi="Charis SIL" w:cs="Charis SIL"/>
          <w:sz w:val="24"/>
        </w:rPr>
        <w:t>какого</w:t>
      </w:r>
      <w:proofErr w:type="gramEnd"/>
      <w:r w:rsidRPr="00B43494">
        <w:rPr>
          <w:rFonts w:ascii="Charis SIL" w:hAnsi="Charis SIL" w:cs="Charis SIL"/>
          <w:sz w:val="24"/>
        </w:rPr>
        <w:t xml:space="preserve"> вайшнава следует слушать? Как нам судить о том, кого нам следует слушать, какого вайшнава?</w:t>
      </w:r>
    </w:p>
    <w:p w:rsidR="001942F8" w:rsidRPr="00B43494" w:rsidRDefault="00B43494" w:rsidP="00B43494">
      <w:pPr>
        <w:jc w:val="both"/>
        <w:rPr>
          <w:rFonts w:ascii="Charis SIL" w:hAnsi="Charis SIL" w:cs="Charis SIL"/>
          <w:sz w:val="24"/>
        </w:rPr>
      </w:pPr>
      <w:proofErr w:type="gramStart"/>
      <w:r>
        <w:rPr>
          <w:rFonts w:ascii="Charis SIL" w:hAnsi="Charis SIL" w:cs="Charis SIL"/>
          <w:sz w:val="24"/>
          <w:lang w:val="en-US"/>
        </w:rPr>
        <w:t>[</w:t>
      </w:r>
      <w:r>
        <w:rPr>
          <w:rFonts w:ascii="Charis SIL" w:hAnsi="Charis SIL" w:cs="Charis SIL"/>
          <w:sz w:val="24"/>
        </w:rPr>
        <w:t>Переводят на бенгали.</w:t>
      </w:r>
      <w:r>
        <w:rPr>
          <w:rFonts w:ascii="Charis SIL" w:hAnsi="Charis SIL" w:cs="Charis SIL"/>
          <w:sz w:val="24"/>
          <w:lang w:val="en-US"/>
        </w:rPr>
        <w:t>]</w:t>
      </w:r>
      <w:proofErr w:type="gramEnd"/>
    </w:p>
    <w:p w:rsidR="001942F8" w:rsidRPr="00B43494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Шрила Шридхар Махарадж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Свет самосияющ. Как я могу судить о том, что один светильник светит ярче, нежели другой светильник? Тот, кто воспринимает, кто получает, </w:t>
      </w:r>
      <w:r w:rsidRPr="00B43494">
        <w:rPr>
          <w:rFonts w:ascii="Charis SIL" w:hAnsi="Charis SIL" w:cs="Charis SIL"/>
          <w:sz w:val="24"/>
        </w:rPr>
        <w:t xml:space="preserve">будет судить, </w:t>
      </w:r>
      <w:r w:rsidRPr="00B43494">
        <w:rPr>
          <w:rFonts w:ascii="Charis SIL" w:hAnsi="Charis SIL" w:cs="Charis SIL"/>
          <w:sz w:val="24"/>
        </w:rPr>
        <w:t xml:space="preserve">будет видеть: этот </w:t>
      </w:r>
      <w:r w:rsidRPr="00B43494">
        <w:rPr>
          <w:rFonts w:ascii="Charis SIL" w:hAnsi="Charis SIL" w:cs="Charis SIL"/>
          <w:sz w:val="24"/>
        </w:rPr>
        <w:t>светильник ярче, этот звук сильнее, гр</w:t>
      </w:r>
      <w:r w:rsidRPr="00B43494">
        <w:rPr>
          <w:rFonts w:ascii="Charis SIL" w:hAnsi="Charis SIL" w:cs="Charis SIL"/>
          <w:sz w:val="24"/>
        </w:rPr>
        <w:t xml:space="preserve">омче. Что бы мы ни искали, если мы видим, что искомое явление где-то присутствует в большем объеме, присутствует большая степень интенсивности, то чувствующее начало скажет, подтвердит. Искренность, способность </w:t>
      </w:r>
      <w:proofErr w:type="gramStart"/>
      <w:r w:rsidRPr="00B43494">
        <w:rPr>
          <w:rFonts w:ascii="Charis SIL" w:hAnsi="Charis SIL" w:cs="Charis SIL"/>
          <w:sz w:val="24"/>
        </w:rPr>
        <w:t>воспринимающего</w:t>
      </w:r>
      <w:proofErr w:type="gramEnd"/>
      <w:r w:rsidRPr="00B43494">
        <w:rPr>
          <w:rFonts w:ascii="Charis SIL" w:hAnsi="Charis SIL" w:cs="Charis SIL"/>
          <w:sz w:val="24"/>
        </w:rPr>
        <w:t xml:space="preserve"> быть искренним будет служить </w:t>
      </w:r>
      <w:r w:rsidRPr="00B43494">
        <w:rPr>
          <w:rFonts w:ascii="Charis SIL" w:hAnsi="Charis SIL" w:cs="Charis SIL"/>
          <w:sz w:val="24"/>
        </w:rPr>
        <w:t>гарантией.</w:t>
      </w:r>
    </w:p>
    <w:p w:rsidR="001942F8" w:rsidRPr="00B43494" w:rsidRDefault="00B43494" w:rsidP="00B43494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#00:01:35</w:t>
      </w:r>
      <w:r w:rsidR="00B76E93" w:rsidRPr="00B43494">
        <w:rPr>
          <w:rFonts w:ascii="Charis SIL" w:hAnsi="Charis SIL" w:cs="Charis SIL"/>
          <w:i/>
          <w:sz w:val="24"/>
        </w:rPr>
        <w:t>#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b/>
          <w:sz w:val="24"/>
        </w:rPr>
      </w:pPr>
      <w:proofErr w:type="spellStart"/>
      <w:proofErr w:type="gramStart"/>
      <w:r w:rsidRPr="00B43494">
        <w:rPr>
          <w:rFonts w:ascii="Charis SIL" w:hAnsi="Charis SIL" w:cs="Charis SIL"/>
          <w:b/>
          <w:sz w:val="24"/>
        </w:rPr>
        <w:t>хр</w:t>
      </w:r>
      <w:proofErr w:type="gramEnd"/>
      <w:r w:rsidRPr="00B43494">
        <w:rPr>
          <w:rFonts w:ascii="Charis SIL" w:hAnsi="Charis SIL" w:cs="Charis SIL"/>
          <w:b/>
          <w:sz w:val="24"/>
        </w:rPr>
        <w:t>̣дайена̄бхйану</w:t>
      </w:r>
      <w:proofErr w:type="spellEnd"/>
      <w:r w:rsidRPr="00B43494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B43494">
        <w:rPr>
          <w:rFonts w:ascii="Charis SIL" w:hAnsi="Charis SIL" w:cs="Charis SIL"/>
          <w:b/>
          <w:sz w:val="24"/>
        </w:rPr>
        <w:t>джн̃а̄то</w:t>
      </w:r>
      <w:proofErr w:type="spellEnd"/>
      <w:r w:rsidR="00B43494">
        <w:rPr>
          <w:rStyle w:val="a5"/>
          <w:rFonts w:ascii="Charis SIL" w:hAnsi="Charis SIL" w:cs="Charis SIL"/>
          <w:b/>
          <w:sz w:val="24"/>
        </w:rPr>
        <w:footnoteReference w:id="1"/>
      </w:r>
    </w:p>
    <w:p w:rsidR="00B43494" w:rsidRDefault="00B76E93" w:rsidP="00B43494">
      <w:pPr>
        <w:jc w:val="both"/>
        <w:rPr>
          <w:rFonts w:ascii="Charis SIL" w:hAnsi="Charis SIL" w:cs="Charis SIL"/>
          <w:i/>
          <w:sz w:val="24"/>
        </w:rPr>
      </w:pPr>
      <w:r w:rsidRPr="00B43494">
        <w:rPr>
          <w:rFonts w:ascii="Charis SIL" w:hAnsi="Charis SIL" w:cs="Charis SIL"/>
          <w:sz w:val="24"/>
        </w:rPr>
        <w:t xml:space="preserve">Одобрение сердца, внутреннего существа будет служить гарантией. В «Ману-самхите» сказано, </w:t>
      </w:r>
      <w:r w:rsidRPr="00B43494">
        <w:rPr>
          <w:rFonts w:ascii="Charis SIL" w:hAnsi="Charis SIL" w:cs="Charis SIL"/>
          <w:sz w:val="24"/>
        </w:rPr>
        <w:t xml:space="preserve">определение религии или долга </w:t>
      </w:r>
      <w:r w:rsidRPr="00B43494">
        <w:rPr>
          <w:rFonts w:ascii="Charis SIL" w:hAnsi="Charis SIL" w:cs="Charis SIL"/>
          <w:sz w:val="24"/>
        </w:rPr>
        <w:t xml:space="preserve">дано </w:t>
      </w:r>
      <w:r w:rsidRPr="00B43494">
        <w:rPr>
          <w:rFonts w:ascii="Charis SIL" w:hAnsi="Charis SIL" w:cs="Charis SIL"/>
          <w:sz w:val="24"/>
        </w:rPr>
        <w:t xml:space="preserve">следующее: </w:t>
      </w:r>
      <w:proofErr w:type="spellStart"/>
      <w:r w:rsidRPr="00B43494">
        <w:rPr>
          <w:rFonts w:ascii="Charis SIL" w:hAnsi="Charis SIL" w:cs="Charis SIL"/>
          <w:i/>
          <w:sz w:val="24"/>
        </w:rPr>
        <w:t>видвадбхих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̣ </w:t>
      </w:r>
      <w:proofErr w:type="spellStart"/>
      <w:r w:rsidRPr="00B43494">
        <w:rPr>
          <w:rFonts w:ascii="Charis SIL" w:hAnsi="Charis SIL" w:cs="Charis SIL"/>
          <w:i/>
          <w:sz w:val="24"/>
        </w:rPr>
        <w:t>севитах</w:t>
      </w:r>
      <w:proofErr w:type="spellEnd"/>
      <w:r w:rsidRPr="00B43494">
        <w:rPr>
          <w:rFonts w:ascii="Charis SIL" w:hAnsi="Charis SIL" w:cs="Charis SIL"/>
          <w:i/>
          <w:sz w:val="24"/>
        </w:rPr>
        <w:t>̣</w:t>
      </w:r>
      <w:r w:rsidRPr="00B43494">
        <w:rPr>
          <w:rFonts w:ascii="Charis SIL" w:hAnsi="Charis SIL" w:cs="Charis SIL"/>
          <w:sz w:val="24"/>
        </w:rPr>
        <w:t xml:space="preserve">. Религия ведома тем, кто знаком с богооткровенными </w:t>
      </w:r>
      <w:r w:rsidRPr="00B43494">
        <w:rPr>
          <w:rFonts w:ascii="Charis SIL" w:hAnsi="Charis SIL" w:cs="Charis SIL"/>
          <w:sz w:val="24"/>
        </w:rPr>
        <w:t xml:space="preserve">писаниями, </w:t>
      </w:r>
      <w:proofErr w:type="spellStart"/>
      <w:r w:rsidRPr="00B43494">
        <w:rPr>
          <w:rFonts w:ascii="Charis SIL" w:hAnsi="Charis SIL" w:cs="Charis SIL"/>
          <w:i/>
          <w:sz w:val="24"/>
        </w:rPr>
        <w:t>садбхир</w:t>
      </w:r>
      <w:proofErr w:type="spellEnd"/>
      <w:r w:rsidRPr="00B43494">
        <w:rPr>
          <w:rFonts w:ascii="Charis SIL" w:hAnsi="Charis SIL" w:cs="Charis SIL"/>
          <w:sz w:val="24"/>
        </w:rPr>
        <w:t xml:space="preserve">. Религия есть удел святых, не проводящих различия между мирским злом и добром, </w:t>
      </w:r>
      <w:proofErr w:type="spellStart"/>
      <w:r w:rsidRPr="00B43494">
        <w:rPr>
          <w:rFonts w:ascii="Charis SIL" w:hAnsi="Charis SIL" w:cs="Charis SIL"/>
          <w:i/>
          <w:sz w:val="24"/>
        </w:rPr>
        <w:t>нитйам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Pr="00B43494">
        <w:rPr>
          <w:rFonts w:ascii="Charis SIL" w:hAnsi="Charis SIL" w:cs="Charis SIL"/>
          <w:i/>
          <w:sz w:val="24"/>
        </w:rPr>
        <w:t>адвеш</w:t>
      </w:r>
      <w:proofErr w:type="gramEnd"/>
      <w:r w:rsidRPr="00B43494">
        <w:rPr>
          <w:rFonts w:ascii="Charis SIL" w:hAnsi="Charis SIL" w:cs="Charis SIL"/>
          <w:i/>
          <w:sz w:val="24"/>
        </w:rPr>
        <w:t>̣а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43494">
        <w:rPr>
          <w:rFonts w:ascii="Charis SIL" w:hAnsi="Charis SIL" w:cs="Charis SIL"/>
          <w:i/>
          <w:sz w:val="24"/>
        </w:rPr>
        <w:t>ра̄гибхих</w:t>
      </w:r>
      <w:proofErr w:type="spellEnd"/>
      <w:r w:rsidRPr="00B43494">
        <w:rPr>
          <w:rFonts w:ascii="Charis SIL" w:hAnsi="Charis SIL" w:cs="Charis SIL"/>
          <w:i/>
          <w:sz w:val="24"/>
        </w:rPr>
        <w:t>̣</w:t>
      </w:r>
      <w:r w:rsidRPr="00B43494">
        <w:rPr>
          <w:rFonts w:ascii="Charis SIL" w:hAnsi="Charis SIL" w:cs="Charis SIL"/>
          <w:sz w:val="24"/>
        </w:rPr>
        <w:t xml:space="preserve">. Эти личности, эти люди не привязаны к хорошему и плохому этого мира. </w:t>
      </w:r>
      <w:proofErr w:type="spellStart"/>
      <w:r w:rsidRPr="00B43494">
        <w:rPr>
          <w:rFonts w:ascii="Charis SIL" w:hAnsi="Charis SIL" w:cs="Charis SIL"/>
          <w:i/>
          <w:sz w:val="24"/>
        </w:rPr>
        <w:t>Севитах</w:t>
      </w:r>
      <w:proofErr w:type="spellEnd"/>
      <w:r w:rsidRPr="00B43494">
        <w:rPr>
          <w:rFonts w:ascii="Charis SIL" w:hAnsi="Charis SIL" w:cs="Charis SIL"/>
          <w:i/>
          <w:sz w:val="24"/>
        </w:rPr>
        <w:t>̣</w:t>
      </w:r>
      <w:r w:rsidRPr="00B43494">
        <w:rPr>
          <w:rFonts w:ascii="Charis SIL" w:hAnsi="Charis SIL" w:cs="Charis SIL"/>
          <w:sz w:val="24"/>
        </w:rPr>
        <w:t xml:space="preserve">. Религия принята ими — </w:t>
      </w:r>
      <w:proofErr w:type="spellStart"/>
      <w:r w:rsidRPr="00B43494">
        <w:rPr>
          <w:rFonts w:ascii="Charis SIL" w:hAnsi="Charis SIL" w:cs="Charis SIL"/>
          <w:i/>
          <w:sz w:val="24"/>
        </w:rPr>
        <w:t>нитйам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43494">
        <w:rPr>
          <w:rFonts w:ascii="Charis SIL" w:hAnsi="Charis SIL" w:cs="Charis SIL"/>
          <w:i/>
          <w:sz w:val="24"/>
        </w:rPr>
        <w:t>адвеш̣а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43494">
        <w:rPr>
          <w:rFonts w:ascii="Charis SIL" w:hAnsi="Charis SIL" w:cs="Charis SIL"/>
          <w:i/>
          <w:sz w:val="24"/>
        </w:rPr>
        <w:t>ра̄гибхих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̣. </w:t>
      </w:r>
      <w:proofErr w:type="spellStart"/>
      <w:proofErr w:type="gramStart"/>
      <w:r w:rsidRPr="00B43494">
        <w:rPr>
          <w:rFonts w:ascii="Charis SIL" w:hAnsi="Charis SIL" w:cs="Charis SIL"/>
          <w:i/>
          <w:sz w:val="24"/>
        </w:rPr>
        <w:t>Хр</w:t>
      </w:r>
      <w:proofErr w:type="gramEnd"/>
      <w:r w:rsidRPr="00B43494">
        <w:rPr>
          <w:rFonts w:ascii="Charis SIL" w:hAnsi="Charis SIL" w:cs="Charis SIL"/>
          <w:i/>
          <w:sz w:val="24"/>
        </w:rPr>
        <w:t>̣</w:t>
      </w:r>
      <w:r w:rsidRPr="00B43494">
        <w:rPr>
          <w:rFonts w:ascii="Charis SIL" w:hAnsi="Charis SIL" w:cs="Charis SIL"/>
          <w:i/>
          <w:sz w:val="24"/>
        </w:rPr>
        <w:t>дайена̄бхйану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43494">
        <w:rPr>
          <w:rFonts w:ascii="Charis SIL" w:hAnsi="Charis SIL" w:cs="Charis SIL"/>
          <w:i/>
          <w:sz w:val="24"/>
        </w:rPr>
        <w:t>джн̃а̄то</w:t>
      </w:r>
      <w:proofErr w:type="spellEnd"/>
      <w:r w:rsidRPr="00B43494">
        <w:rPr>
          <w:rFonts w:ascii="Charis SIL" w:hAnsi="Charis SIL" w:cs="Charis SIL"/>
          <w:sz w:val="24"/>
        </w:rPr>
        <w:t> </w:t>
      </w:r>
      <w:r w:rsidRPr="00B43494">
        <w:rPr>
          <w:rFonts w:ascii="Charis SIL" w:hAnsi="Charis SIL" w:cs="Charis SIL"/>
          <w:sz w:val="24"/>
        </w:rPr>
        <w:t xml:space="preserve">— и также внутреннее одобрение, подтверждение. </w:t>
      </w:r>
      <w:r w:rsidRPr="00B43494">
        <w:rPr>
          <w:rFonts w:ascii="Charis SIL" w:hAnsi="Charis SIL" w:cs="Charis SIL"/>
          <w:i/>
          <w:sz w:val="24"/>
        </w:rPr>
        <w:t xml:space="preserve">Йо </w:t>
      </w:r>
      <w:proofErr w:type="spellStart"/>
      <w:r w:rsidRPr="00B43494">
        <w:rPr>
          <w:rFonts w:ascii="Charis SIL" w:hAnsi="Charis SIL" w:cs="Charis SIL"/>
          <w:i/>
          <w:sz w:val="24"/>
        </w:rPr>
        <w:t>дхармас</w:t>
      </w:r>
      <w:proofErr w:type="spellEnd"/>
      <w:r w:rsidRPr="00B43494">
        <w:rPr>
          <w:rFonts w:ascii="Charis SIL" w:hAnsi="Charis SIL" w:cs="Charis SIL"/>
          <w:i/>
          <w:sz w:val="24"/>
        </w:rPr>
        <w:t xml:space="preserve"> там̇ </w:t>
      </w:r>
      <w:proofErr w:type="spellStart"/>
      <w:r w:rsidRPr="00B43494">
        <w:rPr>
          <w:rFonts w:ascii="Charis SIL" w:hAnsi="Charis SIL" w:cs="Charis SIL"/>
          <w:i/>
          <w:sz w:val="24"/>
        </w:rPr>
        <w:t>нибодхата</w:t>
      </w:r>
      <w:proofErr w:type="spellEnd"/>
      <w:r w:rsidR="00B43494">
        <w:rPr>
          <w:rFonts w:ascii="Charis SIL" w:hAnsi="Charis SIL" w:cs="Charis SIL"/>
          <w:i/>
          <w:sz w:val="24"/>
        </w:rPr>
        <w:t>.</w:t>
      </w:r>
    </w:p>
    <w:p w:rsidR="00B43494" w:rsidRPr="00B43494" w:rsidRDefault="00B43494" w:rsidP="00B43494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#00:02:49</w:t>
      </w:r>
      <w:r w:rsidRPr="00B43494">
        <w:rPr>
          <w:rFonts w:ascii="Charis SIL" w:hAnsi="Charis SIL" w:cs="Charis SIL"/>
          <w:i/>
          <w:sz w:val="24"/>
        </w:rPr>
        <w:t>#</w:t>
      </w:r>
    </w:p>
    <w:p w:rsidR="001942F8" w:rsidRPr="00B43494" w:rsidRDefault="00B43494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sz w:val="24"/>
        </w:rPr>
        <w:t xml:space="preserve">Истинная </w:t>
      </w:r>
      <w:r w:rsidR="00B76E93" w:rsidRPr="00B43494">
        <w:rPr>
          <w:rFonts w:ascii="Charis SIL" w:hAnsi="Charis SIL" w:cs="Charis SIL"/>
          <w:sz w:val="24"/>
        </w:rPr>
        <w:t>концепция долга должна иметь эти три сертификата</w:t>
      </w:r>
      <w:r>
        <w:rPr>
          <w:rFonts w:ascii="Charis SIL" w:hAnsi="Charis SIL" w:cs="Charis SIL"/>
          <w:sz w:val="24"/>
        </w:rPr>
        <w:t xml:space="preserve">: </w:t>
      </w:r>
      <w:r w:rsidRPr="00B43494">
        <w:rPr>
          <w:rFonts w:ascii="Charis SIL" w:hAnsi="Charis SIL" w:cs="Charis SIL"/>
          <w:sz w:val="24"/>
        </w:rPr>
        <w:t xml:space="preserve">религию </w:t>
      </w:r>
      <w:r w:rsidR="00B76E93" w:rsidRPr="00B43494">
        <w:rPr>
          <w:rFonts w:ascii="Charis SIL" w:hAnsi="Charis SIL" w:cs="Charis SIL"/>
          <w:sz w:val="24"/>
        </w:rPr>
        <w:t xml:space="preserve">должно подтверждать богооткровенное писание, ныне живущие </w:t>
      </w:r>
      <w:r w:rsidR="00B76E93" w:rsidRPr="00B43494">
        <w:rPr>
          <w:rFonts w:ascii="Charis SIL" w:hAnsi="Charis SIL" w:cs="Charis SIL"/>
          <w:i/>
          <w:sz w:val="24"/>
        </w:rPr>
        <w:t>садху</w:t>
      </w:r>
      <w:r w:rsidR="00B76E93" w:rsidRPr="00B43494">
        <w:rPr>
          <w:rFonts w:ascii="Charis SIL" w:hAnsi="Charis SIL" w:cs="Charis SIL"/>
          <w:sz w:val="24"/>
        </w:rPr>
        <w:t xml:space="preserve"> </w:t>
      </w:r>
      <w:r w:rsidR="00B76E93" w:rsidRPr="00B43494">
        <w:rPr>
          <w:rFonts w:ascii="Charis SIL" w:hAnsi="Charis SIL" w:cs="Charis SIL"/>
          <w:sz w:val="24"/>
        </w:rPr>
        <w:t>должны ее призна</w:t>
      </w:r>
      <w:r w:rsidR="00B76E93" w:rsidRPr="00B43494">
        <w:rPr>
          <w:rFonts w:ascii="Charis SIL" w:hAnsi="Charis SIL" w:cs="Charis SIL"/>
          <w:sz w:val="24"/>
        </w:rPr>
        <w:t xml:space="preserve">вать, </w:t>
      </w:r>
      <w:r w:rsidR="00B76E93" w:rsidRPr="00B43494">
        <w:rPr>
          <w:rFonts w:ascii="Charis SIL" w:hAnsi="Charis SIL" w:cs="Charis SIL"/>
          <w:i/>
          <w:sz w:val="24"/>
        </w:rPr>
        <w:t>садху</w:t>
      </w:r>
      <w:r w:rsidR="00B76E93" w:rsidRPr="00B43494">
        <w:rPr>
          <w:rFonts w:ascii="Charis SIL" w:hAnsi="Charis SIL" w:cs="Charis SIL"/>
          <w:sz w:val="24"/>
        </w:rPr>
        <w:t>, не стремящиеся к мирским благам и не скорбящие о мирских потерях, и третий сертификат — это внутреннее одобрение, подтверждение искреннего сердца. Исходя из этих критериев, мы можем судить о том, что есть истина, а что не есть истина. Такова с</w:t>
      </w:r>
      <w:r w:rsidR="00B76E93" w:rsidRPr="00B43494">
        <w:rPr>
          <w:rFonts w:ascii="Charis SIL" w:hAnsi="Charis SIL" w:cs="Charis SIL"/>
          <w:sz w:val="24"/>
        </w:rPr>
        <w:t>уть. Вы понимаете?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Преданный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Да.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Шрила Шридхар Махарадж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Не совсем ясно, да?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Преданный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Ясно.</w:t>
      </w:r>
    </w:p>
    <w:p w:rsidR="001942F8" w:rsidRPr="00B43494" w:rsidRDefault="00B76E93" w:rsidP="00B43494">
      <w:pPr>
        <w:jc w:val="both"/>
        <w:rPr>
          <w:rFonts w:ascii="Charis SIL" w:hAnsi="Charis SIL" w:cs="Charis SIL"/>
          <w:sz w:val="24"/>
        </w:rPr>
      </w:pPr>
      <w:r w:rsidRPr="00B43494">
        <w:rPr>
          <w:rFonts w:ascii="Charis SIL" w:hAnsi="Charis SIL" w:cs="Charis SIL"/>
          <w:b/>
          <w:sz w:val="24"/>
        </w:rPr>
        <w:t>Шрила Шридхар Махарадж</w:t>
      </w:r>
      <w:r w:rsidRPr="00B43494">
        <w:rPr>
          <w:rFonts w:ascii="Charis SIL" w:hAnsi="Charis SIL" w:cs="Charis SIL"/>
          <w:b/>
          <w:sz w:val="24"/>
        </w:rPr>
        <w:t>:</w:t>
      </w:r>
      <w:r w:rsidRPr="00B43494">
        <w:rPr>
          <w:rFonts w:ascii="Charis SIL" w:hAnsi="Charis SIL" w:cs="Charis SIL"/>
          <w:sz w:val="24"/>
        </w:rPr>
        <w:t xml:space="preserve"> Хорошо. Следует обдумать эти моменты, и тогда все будет ясно.</w:t>
      </w:r>
    </w:p>
    <w:sectPr w:rsidR="001942F8" w:rsidRPr="00B4349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93" w:rsidRDefault="00B76E93" w:rsidP="00B43494">
      <w:pPr>
        <w:spacing w:after="0" w:line="240" w:lineRule="auto"/>
      </w:pPr>
      <w:r>
        <w:separator/>
      </w:r>
    </w:p>
  </w:endnote>
  <w:endnote w:type="continuationSeparator" w:id="0">
    <w:p w:rsidR="00B76E93" w:rsidRDefault="00B76E93" w:rsidP="00B4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93" w:rsidRDefault="00B76E93" w:rsidP="00B43494">
      <w:pPr>
        <w:spacing w:after="0" w:line="240" w:lineRule="auto"/>
      </w:pPr>
      <w:r>
        <w:separator/>
      </w:r>
    </w:p>
  </w:footnote>
  <w:footnote w:type="continuationSeparator" w:id="0">
    <w:p w:rsidR="00B76E93" w:rsidRDefault="00B76E93" w:rsidP="00B43494">
      <w:pPr>
        <w:spacing w:after="0" w:line="240" w:lineRule="auto"/>
      </w:pPr>
      <w:r>
        <w:continuationSeparator/>
      </w:r>
    </w:p>
  </w:footnote>
  <w:footnote w:id="1">
    <w:p w:rsidR="00B43494" w:rsidRPr="00B43494" w:rsidRDefault="00B43494" w:rsidP="00B43494">
      <w:pPr>
        <w:ind w:right="-1"/>
        <w:jc w:val="both"/>
        <w:rPr>
          <w:rFonts w:ascii="Charis SIL" w:eastAsia="Times New Roman" w:hAnsi="Charis SIL" w:cs="Charis SIL"/>
          <w:sz w:val="24"/>
          <w:szCs w:val="24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видвадбхих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севитах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садбхир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нитйам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адвеш̣а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ра̄гибхих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̣ / </w:t>
      </w:r>
      <w:proofErr w:type="spellStart"/>
      <w:proofErr w:type="gram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хр</w:t>
      </w:r>
      <w:proofErr w:type="gram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̣дайена̄бхйану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джн̃а̄то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йо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дхармас</w:t>
      </w:r>
      <w:proofErr w:type="spellEnd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там̇ </w:t>
      </w:r>
      <w:proofErr w:type="spellStart"/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нибодхата</w:t>
      </w:r>
      <w:proofErr w:type="spellEnd"/>
      <w:r w:rsidRPr="00B43494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 — «Узнайте ту </w:t>
      </w:r>
      <w:r w:rsidRPr="00B43494">
        <w:rPr>
          <w:rFonts w:ascii="Charis SIL" w:eastAsia="Times New Roman" w:hAnsi="Charis SIL" w:cs="Charis SIL"/>
          <w:i/>
          <w:sz w:val="20"/>
          <w:szCs w:val="24"/>
          <w:lang w:eastAsia="en-US"/>
        </w:rPr>
        <w:t>дхарму</w:t>
      </w:r>
      <w:r w:rsidRPr="00B43494">
        <w:rPr>
          <w:rFonts w:ascii="Charis SIL" w:eastAsia="Times New Roman" w:hAnsi="Charis SIL" w:cs="Charis SIL"/>
          <w:sz w:val="20"/>
          <w:szCs w:val="24"/>
          <w:lang w:eastAsia="en-US"/>
        </w:rPr>
        <w:t>, которая одобрена сердцем, которой следуют ученые, добродетельные, свободные от ненависти и страстей» (Ману-самхита, 2.1).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2F8"/>
    <w:rsid w:val="001942F8"/>
    <w:rsid w:val="00B43494"/>
    <w:rsid w:val="00B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34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34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3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4E88-2E53-4889-A10A-43132B6A89E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D91E373-805D-43AA-B306-C165AE8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2</cp:revision>
  <dcterms:created xsi:type="dcterms:W3CDTF">2016-01-30T17:41:00Z</dcterms:created>
  <dcterms:modified xsi:type="dcterms:W3CDTF">2016-01-30T18:11:00Z</dcterms:modified>
</cp:coreProperties>
</file>