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12" w:rsidRPr="002C7877" w:rsidRDefault="009625F5" w:rsidP="002C7877">
      <w:pPr>
        <w:jc w:val="both"/>
        <w:rPr>
          <w:rFonts w:ascii="Charis SIL" w:hAnsi="Charis SIL" w:cs="Charis SIL"/>
          <w:b/>
          <w:sz w:val="24"/>
        </w:rPr>
      </w:pPr>
      <w:r w:rsidRPr="002C7877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5A5712" w:rsidRPr="002C7877" w:rsidRDefault="009625F5" w:rsidP="002C7877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2C7877">
        <w:rPr>
          <w:rFonts w:ascii="Charis SIL" w:hAnsi="Charis SIL" w:cs="Charis SIL"/>
          <w:b/>
          <w:color w:val="C00000"/>
          <w:sz w:val="28"/>
        </w:rPr>
        <w:t>1982.03.30.B4</w:t>
      </w:r>
    </w:p>
    <w:p w:rsidR="005A5712" w:rsidRPr="002C7877" w:rsidRDefault="009625F5" w:rsidP="002C7877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2C7877">
        <w:rPr>
          <w:rFonts w:ascii="Charis SIL" w:hAnsi="Charis SIL" w:cs="Charis SIL"/>
          <w:b/>
          <w:color w:val="C00000"/>
          <w:sz w:val="28"/>
        </w:rPr>
        <w:t>В редких случаях садху может освободить душу из Брахмана</w:t>
      </w:r>
    </w:p>
    <w:p w:rsidR="005A5712" w:rsidRPr="002C7877" w:rsidRDefault="005A5712" w:rsidP="002C7877">
      <w:pPr>
        <w:jc w:val="both"/>
        <w:rPr>
          <w:rFonts w:ascii="Charis SIL" w:hAnsi="Charis SIL" w:cs="Charis SIL"/>
          <w:sz w:val="24"/>
        </w:rPr>
      </w:pPr>
    </w:p>
    <w:p w:rsidR="005A5712" w:rsidRPr="002C7877" w:rsidRDefault="009625F5" w:rsidP="002C7877">
      <w:pPr>
        <w:jc w:val="both"/>
        <w:rPr>
          <w:rFonts w:ascii="Charis SIL" w:hAnsi="Charis SIL" w:cs="Charis SIL"/>
          <w:sz w:val="24"/>
        </w:rPr>
      </w:pPr>
      <w:r w:rsidRPr="002C7877">
        <w:rPr>
          <w:rFonts w:ascii="Charis SIL" w:hAnsi="Charis SIL" w:cs="Charis SIL"/>
          <w:b/>
          <w:sz w:val="24"/>
        </w:rPr>
        <w:t>Преданный</w:t>
      </w:r>
      <w:r w:rsidRPr="002C7877">
        <w:rPr>
          <w:rFonts w:ascii="Charis SIL" w:hAnsi="Charis SIL" w:cs="Charis SIL"/>
          <w:b/>
          <w:sz w:val="24"/>
        </w:rPr>
        <w:t xml:space="preserve">: </w:t>
      </w:r>
      <w:r w:rsidRPr="002C7877">
        <w:rPr>
          <w:rFonts w:ascii="Charis SIL" w:hAnsi="Charis SIL" w:cs="Charis SIL"/>
          <w:sz w:val="24"/>
        </w:rPr>
        <w:t>Вот там, в задних рядах есть вопрос.</w:t>
      </w:r>
    </w:p>
    <w:p w:rsidR="005A5712" w:rsidRPr="002C7877" w:rsidRDefault="009625F5" w:rsidP="002C7877">
      <w:pPr>
        <w:jc w:val="both"/>
        <w:rPr>
          <w:rFonts w:ascii="Charis SIL" w:hAnsi="Charis SIL" w:cs="Charis SIL"/>
          <w:sz w:val="24"/>
        </w:rPr>
      </w:pPr>
      <w:r w:rsidRPr="002C7877">
        <w:rPr>
          <w:rFonts w:ascii="Charis SIL" w:hAnsi="Charis SIL" w:cs="Charis SIL"/>
          <w:b/>
          <w:sz w:val="24"/>
        </w:rPr>
        <w:t>Шрила Шридхар Махарадж</w:t>
      </w:r>
      <w:r w:rsidRPr="002C7877">
        <w:rPr>
          <w:rFonts w:ascii="Charis SIL" w:hAnsi="Charis SIL" w:cs="Charis SIL"/>
          <w:b/>
          <w:sz w:val="24"/>
        </w:rPr>
        <w:t xml:space="preserve">: </w:t>
      </w:r>
      <w:r w:rsidRPr="002C7877">
        <w:rPr>
          <w:rFonts w:ascii="Charis SIL" w:hAnsi="Charis SIL" w:cs="Charis SIL"/>
          <w:sz w:val="24"/>
        </w:rPr>
        <w:t>Какой вопрос?</w:t>
      </w:r>
    </w:p>
    <w:p w:rsidR="005A5712" w:rsidRDefault="002C7877" w:rsidP="002C7877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 xml:space="preserve">[Вопрос не слышно — </w:t>
      </w:r>
      <w:r w:rsidRPr="002C7877">
        <w:rPr>
          <w:rFonts w:ascii="Charis SIL" w:hAnsi="Charis SIL" w:cs="Charis SIL"/>
          <w:i/>
          <w:sz w:val="24"/>
        </w:rPr>
        <w:t>переводчик</w:t>
      </w:r>
      <w:r w:rsidR="009625F5" w:rsidRPr="002C7877">
        <w:rPr>
          <w:rFonts w:ascii="Charis SIL" w:hAnsi="Charis SIL" w:cs="Charis SIL"/>
          <w:sz w:val="24"/>
        </w:rPr>
        <w:t>]</w:t>
      </w:r>
    </w:p>
    <w:p w:rsidR="002C7877" w:rsidRPr="002C7877" w:rsidRDefault="002C7877" w:rsidP="002C7877">
      <w:pPr>
        <w:jc w:val="both"/>
        <w:rPr>
          <w:rFonts w:ascii="Charis SIL" w:hAnsi="Charis SIL" w:cs="Charis SIL"/>
          <w:sz w:val="24"/>
        </w:rPr>
      </w:pPr>
      <w:proofErr w:type="gramStart"/>
      <w:r w:rsidRPr="002C7877">
        <w:rPr>
          <w:rFonts w:ascii="Charis SIL" w:hAnsi="Charis SIL" w:cs="Charis SIL"/>
          <w:sz w:val="24"/>
        </w:rPr>
        <w:t>[</w:t>
      </w:r>
      <w:r w:rsidRPr="002C7877">
        <w:rPr>
          <w:rFonts w:ascii="Charis SIL" w:hAnsi="Charis SIL" w:cs="Charis SIL"/>
          <w:b/>
          <w:sz w:val="24"/>
        </w:rPr>
        <w:t>Преданный</w:t>
      </w:r>
      <w:r>
        <w:rPr>
          <w:rFonts w:ascii="Charis SIL" w:hAnsi="Charis SIL" w:cs="Charis SIL"/>
          <w:sz w:val="24"/>
        </w:rPr>
        <w:t xml:space="preserve"> переводит на бенгали</w:t>
      </w:r>
      <w:r w:rsidRPr="002C7877">
        <w:rPr>
          <w:rFonts w:ascii="Charis SIL" w:hAnsi="Charis SIL" w:cs="Charis SIL"/>
          <w:sz w:val="24"/>
        </w:rPr>
        <w:t>]</w:t>
      </w:r>
      <w:proofErr w:type="gramEnd"/>
    </w:p>
    <w:p w:rsidR="005A5712" w:rsidRPr="002C7877" w:rsidRDefault="002C7877" w:rsidP="002C7877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#00:00:31</w:t>
      </w:r>
      <w:r w:rsidR="009625F5" w:rsidRPr="002C7877">
        <w:rPr>
          <w:rFonts w:ascii="Charis SIL" w:hAnsi="Charis SIL" w:cs="Charis SIL"/>
          <w:i/>
          <w:sz w:val="24"/>
        </w:rPr>
        <w:t>#</w:t>
      </w:r>
    </w:p>
    <w:p w:rsidR="005A5712" w:rsidRDefault="002C7877" w:rsidP="002C7877">
      <w:pPr>
        <w:jc w:val="both"/>
        <w:rPr>
          <w:rFonts w:ascii="Charis SIL" w:hAnsi="Charis SIL" w:cs="Charis SIL"/>
          <w:sz w:val="24"/>
        </w:rPr>
      </w:pPr>
      <w:r w:rsidRPr="002C7877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9625F5" w:rsidRPr="002C7877">
        <w:rPr>
          <w:rFonts w:ascii="Charis SIL" w:hAnsi="Charis SIL" w:cs="Charis SIL"/>
          <w:sz w:val="24"/>
        </w:rPr>
        <w:t xml:space="preserve">Никогда не говорится, что все </w:t>
      </w:r>
      <w:r w:rsidR="009625F5" w:rsidRPr="002C7877">
        <w:rPr>
          <w:rFonts w:ascii="Charis SIL" w:hAnsi="Charis SIL" w:cs="Charis SIL"/>
          <w:i/>
          <w:sz w:val="24"/>
        </w:rPr>
        <w:t>атмы</w:t>
      </w:r>
      <w:r w:rsidR="009625F5" w:rsidRPr="002C7877">
        <w:rPr>
          <w:rFonts w:ascii="Charis SIL" w:hAnsi="Charis SIL" w:cs="Charis SIL"/>
          <w:sz w:val="24"/>
        </w:rPr>
        <w:t>, все души обладают равным статусом. Души наделены конкретными</w:t>
      </w:r>
      <w:r w:rsidR="009625F5" w:rsidRPr="002C7877">
        <w:rPr>
          <w:rFonts w:ascii="Charis SIL" w:hAnsi="Charis SIL" w:cs="Charis SIL"/>
          <w:sz w:val="24"/>
        </w:rPr>
        <w:t xml:space="preserve"> специфическими способностями, разными перспективами. Конечно, есть черты, объединяющие, родственные, одинаковые для все</w:t>
      </w:r>
      <w:r>
        <w:rPr>
          <w:rFonts w:ascii="Charis SIL" w:hAnsi="Charis SIL" w:cs="Charis SIL"/>
          <w:sz w:val="24"/>
        </w:rPr>
        <w:t>х, но есть и различия. Градация,</w:t>
      </w:r>
      <w:r w:rsidR="009625F5" w:rsidRPr="002C7877">
        <w:rPr>
          <w:rFonts w:ascii="Charis SIL" w:hAnsi="Charis SIL" w:cs="Charis SIL"/>
          <w:sz w:val="24"/>
        </w:rPr>
        <w:t xml:space="preserve"> </w:t>
      </w:r>
      <w:r w:rsidRPr="002C7877">
        <w:rPr>
          <w:rFonts w:ascii="Charis SIL" w:hAnsi="Charis SIL" w:cs="Charis SIL"/>
          <w:sz w:val="24"/>
        </w:rPr>
        <w:t xml:space="preserve">подобно </w:t>
      </w:r>
      <w:proofErr w:type="gramStart"/>
      <w:r w:rsidR="009625F5" w:rsidRPr="002C7877">
        <w:rPr>
          <w:rFonts w:ascii="Charis SIL" w:hAnsi="Charis SIL" w:cs="Charis SIL"/>
          <w:sz w:val="24"/>
        </w:rPr>
        <w:t>тому</w:t>
      </w:r>
      <w:proofErr w:type="gramEnd"/>
      <w:r w:rsidR="009625F5" w:rsidRPr="002C7877">
        <w:rPr>
          <w:rFonts w:ascii="Charis SIL" w:hAnsi="Charis SIL" w:cs="Charis SIL"/>
          <w:sz w:val="24"/>
        </w:rPr>
        <w:t xml:space="preserve"> как существуют многочисленные атомы, однако в атоме присутствует внутренняя дифференциация также. Нет двух абсолютно идентичных, тождественных душ. Один атом не может быть полностью идентичен другому атому. Подобная дифференцированная природа — это у</w:t>
      </w:r>
      <w:r w:rsidR="009625F5" w:rsidRPr="002C7877">
        <w:rPr>
          <w:rFonts w:ascii="Charis SIL" w:hAnsi="Charis SIL" w:cs="Charis SIL"/>
          <w:sz w:val="24"/>
        </w:rPr>
        <w:t>ниверсальное явление. Какое-то различие обязательно присутствует, и есть также черты тождества, они также присутствуют.</w:t>
      </w:r>
    </w:p>
    <w:p w:rsidR="002C7877" w:rsidRPr="002C7877" w:rsidRDefault="002C7877" w:rsidP="002C7877">
      <w:pPr>
        <w:jc w:val="both"/>
        <w:rPr>
          <w:rFonts w:ascii="Charis SIL" w:hAnsi="Charis SIL" w:cs="Charis SIL"/>
          <w:sz w:val="24"/>
        </w:rPr>
      </w:pPr>
      <w:r w:rsidRPr="002C7877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Говорят на бенгали</w:t>
      </w:r>
      <w:r w:rsidRPr="002C7877">
        <w:rPr>
          <w:rFonts w:ascii="Charis SIL" w:hAnsi="Charis SIL" w:cs="Charis SIL"/>
          <w:sz w:val="24"/>
        </w:rPr>
        <w:t>]</w:t>
      </w:r>
    </w:p>
    <w:p w:rsidR="005A5712" w:rsidRPr="002C7877" w:rsidRDefault="002C7877" w:rsidP="002C7877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#00:02:18</w:t>
      </w:r>
      <w:r w:rsidR="009625F5" w:rsidRPr="002C7877">
        <w:rPr>
          <w:rFonts w:ascii="Charis SIL" w:hAnsi="Charis SIL" w:cs="Charis SIL"/>
          <w:i/>
          <w:sz w:val="24"/>
        </w:rPr>
        <w:t>#</w:t>
      </w:r>
    </w:p>
    <w:p w:rsidR="002C7877" w:rsidRPr="002C7877" w:rsidRDefault="002C7877" w:rsidP="002C7877">
      <w:pPr>
        <w:ind w:right="-1"/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[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упаджийа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proofErr w:type="gram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ба</w:t>
      </w:r>
      <w:proofErr w:type="gram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̄д̣е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лата̄ ‘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брахма̄н̣д̣а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’ 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бхеди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’ 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йа̄йа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]</w:t>
      </w:r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  <w:t>‘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вираджа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̄’, ‘брахма-лока’ 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бхеди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’ ‘пара-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вйома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’ 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па̄йа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1"/>
      </w:r>
    </w:p>
    <w:p w:rsidR="002C7877" w:rsidRDefault="002C7877" w:rsidP="002C7877">
      <w:pPr>
        <w:jc w:val="both"/>
        <w:rPr>
          <w:rFonts w:ascii="Charis SIL" w:hAnsi="Charis SIL" w:cs="Charis SIL"/>
          <w:sz w:val="24"/>
        </w:rPr>
      </w:pPr>
      <w:proofErr w:type="spellStart"/>
      <w:r w:rsidRPr="00C96178">
        <w:rPr>
          <w:rFonts w:ascii="Charis SIL" w:hAnsi="Charis SIL" w:cs="Charis SIL"/>
          <w:b/>
          <w:sz w:val="24"/>
          <w:szCs w:val="24"/>
        </w:rPr>
        <w:lastRenderedPageBreak/>
        <w:t>табе</w:t>
      </w:r>
      <w:proofErr w:type="spellEnd"/>
      <w:r w:rsidRPr="00C96178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Pr="00C96178">
        <w:rPr>
          <w:rFonts w:ascii="Charis SIL" w:hAnsi="Charis SIL" w:cs="Charis SIL"/>
          <w:b/>
          <w:sz w:val="24"/>
          <w:szCs w:val="24"/>
        </w:rPr>
        <w:t>йа̄йа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тад-</w:t>
      </w:r>
      <w:proofErr w:type="spellStart"/>
      <w:r>
        <w:rPr>
          <w:rFonts w:ascii="Charis SIL" w:hAnsi="Charis SIL" w:cs="Charis SIL"/>
          <w:b/>
          <w:sz w:val="24"/>
          <w:szCs w:val="24"/>
        </w:rPr>
        <w:t>упари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‘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голока-вр̣нда̄вана</w:t>
      </w:r>
      <w:proofErr w:type="spellEnd"/>
      <w:r>
        <w:rPr>
          <w:rFonts w:ascii="Charis SIL" w:hAnsi="Charis SIL" w:cs="Charis SIL"/>
          <w:b/>
          <w:sz w:val="24"/>
          <w:szCs w:val="24"/>
        </w:rPr>
        <w:t>’</w:t>
      </w:r>
    </w:p>
    <w:p w:rsidR="002C7877" w:rsidRPr="002C7877" w:rsidRDefault="002C7877" w:rsidP="002C7877">
      <w:pPr>
        <w:ind w:right="-1"/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табе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йа̄йа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тад-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упари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‘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голока-вр̣нда̄вана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’</w:t>
      </w:r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[</w:t>
      </w:r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‘</w:t>
      </w:r>
      <w:proofErr w:type="spellStart"/>
      <w:proofErr w:type="gram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</w:t>
      </w:r>
      <w:proofErr w:type="gram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̣ш̣н̣а-чаран̣а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’-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калпа-вр̣кш̣е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каре </w:t>
      </w:r>
      <w:proofErr w:type="spellStart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а̄рохан̣а</w:t>
      </w:r>
      <w:proofErr w:type="spellEnd"/>
      <w:r w:rsidRPr="002C7877">
        <w:rPr>
          <w:rFonts w:ascii="Charis SIL" w:eastAsia="Times New Roman" w:hAnsi="Charis SIL" w:cs="Charis SIL"/>
          <w:b/>
          <w:sz w:val="24"/>
          <w:szCs w:val="24"/>
          <w:lang w:eastAsia="en-US"/>
        </w:rPr>
        <w:t>]</w:t>
      </w:r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2"/>
      </w:r>
    </w:p>
    <w:p w:rsidR="002C7877" w:rsidRDefault="009625F5" w:rsidP="002C7877">
      <w:pPr>
        <w:jc w:val="both"/>
        <w:rPr>
          <w:rFonts w:ascii="Charis SIL" w:hAnsi="Charis SIL" w:cs="Charis SIL"/>
          <w:sz w:val="24"/>
        </w:rPr>
      </w:pPr>
      <w:r w:rsidRPr="002C7877">
        <w:rPr>
          <w:rFonts w:ascii="Charis SIL" w:hAnsi="Charis SIL" w:cs="Charis SIL"/>
          <w:sz w:val="24"/>
        </w:rPr>
        <w:t>Живые существа, приходящие в этот мир из пограничного состояния,</w:t>
      </w:r>
      <w:r w:rsidR="002C7877">
        <w:rPr>
          <w:rFonts w:ascii="Charis SIL" w:hAnsi="Charis SIL" w:cs="Charis SIL"/>
          <w:sz w:val="24"/>
        </w:rPr>
        <w:t xml:space="preserve"> </w:t>
      </w:r>
      <w:r w:rsidRPr="002C7877">
        <w:rPr>
          <w:rFonts w:ascii="Charis SIL" w:hAnsi="Charis SIL" w:cs="Charis SIL"/>
          <w:sz w:val="24"/>
        </w:rPr>
        <w:t>с помощь</w:t>
      </w:r>
      <w:r w:rsidRPr="002C7877">
        <w:rPr>
          <w:rFonts w:ascii="Charis SIL" w:hAnsi="Charis SIL" w:cs="Charis SIL"/>
          <w:sz w:val="24"/>
        </w:rPr>
        <w:t xml:space="preserve">ю </w:t>
      </w:r>
      <w:r w:rsidRPr="002C7877">
        <w:rPr>
          <w:rFonts w:ascii="Charis SIL" w:hAnsi="Charis SIL" w:cs="Charis SIL"/>
          <w:i/>
          <w:sz w:val="24"/>
        </w:rPr>
        <w:t>садху</w:t>
      </w:r>
      <w:r w:rsidRPr="002C7877">
        <w:rPr>
          <w:rFonts w:ascii="Charis SIL" w:hAnsi="Charis SIL" w:cs="Charis SIL"/>
          <w:sz w:val="24"/>
        </w:rPr>
        <w:t xml:space="preserve"> </w:t>
      </w:r>
      <w:r w:rsidRPr="002C7877">
        <w:rPr>
          <w:rFonts w:ascii="Charis SIL" w:hAnsi="Charis SIL" w:cs="Charis SIL"/>
          <w:sz w:val="24"/>
        </w:rPr>
        <w:t>и Гуру способны превозмочь это пог</w:t>
      </w:r>
      <w:r w:rsidR="002C7877">
        <w:rPr>
          <w:rFonts w:ascii="Charis SIL" w:hAnsi="Charis SIL" w:cs="Charis SIL"/>
          <w:sz w:val="24"/>
        </w:rPr>
        <w:t>раничное положение очень легко.</w:t>
      </w:r>
    </w:p>
    <w:p w:rsidR="002C7877" w:rsidRDefault="002C7877" w:rsidP="002C7877">
      <w:pPr>
        <w:jc w:val="both"/>
        <w:rPr>
          <w:rFonts w:ascii="Charis SIL" w:hAnsi="Charis SIL" w:cs="Charis SIL"/>
          <w:sz w:val="24"/>
        </w:rPr>
      </w:pPr>
      <w:proofErr w:type="gramStart"/>
      <w:r>
        <w:rPr>
          <w:rFonts w:ascii="Charis SIL" w:hAnsi="Charis SIL" w:cs="Charis SIL"/>
          <w:sz w:val="24"/>
        </w:rPr>
        <w:t>[</w:t>
      </w:r>
      <w:r w:rsidRPr="002C7877">
        <w:rPr>
          <w:rFonts w:ascii="Charis SIL" w:hAnsi="Charis SIL" w:cs="Charis SIL"/>
          <w:b/>
          <w:sz w:val="24"/>
        </w:rPr>
        <w:t>Преданный</w:t>
      </w:r>
      <w:r>
        <w:rPr>
          <w:rFonts w:ascii="Charis SIL" w:hAnsi="Charis SIL" w:cs="Charis SIL"/>
          <w:sz w:val="24"/>
        </w:rPr>
        <w:t xml:space="preserve"> говорит на бенгали]</w:t>
      </w:r>
      <w:proofErr w:type="gramEnd"/>
    </w:p>
    <w:p w:rsidR="002C7877" w:rsidRPr="002C7877" w:rsidRDefault="002C7877" w:rsidP="002C7877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#00:02:18</w:t>
      </w:r>
      <w:r w:rsidRPr="002C7877">
        <w:rPr>
          <w:rFonts w:ascii="Charis SIL" w:hAnsi="Charis SIL" w:cs="Charis SIL"/>
          <w:i/>
          <w:sz w:val="24"/>
        </w:rPr>
        <w:t>#</w:t>
      </w:r>
    </w:p>
    <w:p w:rsidR="002C7877" w:rsidRDefault="002C7877" w:rsidP="002C7877">
      <w:pPr>
        <w:jc w:val="both"/>
        <w:rPr>
          <w:rFonts w:ascii="Charis SIL" w:hAnsi="Charis SIL" w:cs="Charis SIL"/>
          <w:sz w:val="24"/>
        </w:rPr>
      </w:pPr>
      <w:r w:rsidRPr="002C7877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9625F5" w:rsidRPr="002C7877">
        <w:rPr>
          <w:rFonts w:ascii="Charis SIL" w:hAnsi="Charis SIL" w:cs="Charis SIL"/>
          <w:sz w:val="24"/>
        </w:rPr>
        <w:t xml:space="preserve">В специфическом состоянии это возможно. В целом положение вещей таково, как было описано выше, но в особых случаях по милости </w:t>
      </w:r>
      <w:r w:rsidR="009625F5" w:rsidRPr="002C7877">
        <w:rPr>
          <w:rFonts w:ascii="Charis SIL" w:hAnsi="Charis SIL" w:cs="Charis SIL"/>
          <w:i/>
          <w:sz w:val="24"/>
        </w:rPr>
        <w:t>садху</w:t>
      </w:r>
      <w:r w:rsidR="009625F5" w:rsidRPr="002C7877">
        <w:rPr>
          <w:rFonts w:ascii="Charis SIL" w:hAnsi="Charis SIL" w:cs="Charis SIL"/>
          <w:sz w:val="24"/>
        </w:rPr>
        <w:t xml:space="preserve"> </w:t>
      </w:r>
      <w:r w:rsidR="009625F5" w:rsidRPr="002C7877">
        <w:rPr>
          <w:rFonts w:ascii="Charis SIL" w:hAnsi="Charis SIL" w:cs="Charis SIL"/>
          <w:sz w:val="24"/>
        </w:rPr>
        <w:t xml:space="preserve">или </w:t>
      </w:r>
      <w:proofErr w:type="gramStart"/>
      <w:r w:rsidR="009625F5" w:rsidRPr="002C7877">
        <w:rPr>
          <w:rFonts w:ascii="Charis SIL" w:hAnsi="Charis SIL" w:cs="Charis SIL"/>
          <w:sz w:val="24"/>
        </w:rPr>
        <w:t>Господа</w:t>
      </w:r>
      <w:proofErr w:type="gramEnd"/>
      <w:r w:rsidR="009625F5" w:rsidRPr="002C7877">
        <w:rPr>
          <w:rFonts w:ascii="Charis SIL" w:hAnsi="Charis SIL" w:cs="Charis SIL"/>
          <w:sz w:val="24"/>
        </w:rPr>
        <w:t xml:space="preserve"> возмож</w:t>
      </w:r>
      <w:r w:rsidR="009625F5" w:rsidRPr="002C7877">
        <w:rPr>
          <w:rFonts w:ascii="Charis SIL" w:hAnsi="Charis SIL" w:cs="Charis SIL"/>
          <w:sz w:val="24"/>
        </w:rPr>
        <w:t>но, что из этого состояния сна они идентифицируются и извлекаются из этой среды. Но подобное происходит редко, это особые случаи, по</w:t>
      </w:r>
      <w:r>
        <w:rPr>
          <w:rFonts w:ascii="Charis SIL" w:hAnsi="Charis SIL" w:cs="Charis SIL"/>
          <w:sz w:val="24"/>
        </w:rPr>
        <w:t>тому что эти души не пробуждены,</w:t>
      </w:r>
      <w:r w:rsidR="009625F5" w:rsidRPr="002C7877">
        <w:rPr>
          <w:rFonts w:ascii="Charis SIL" w:hAnsi="Charis SIL" w:cs="Charis SIL"/>
          <w:sz w:val="24"/>
        </w:rPr>
        <w:t xml:space="preserve"> </w:t>
      </w:r>
      <w:r w:rsidRPr="002C7877">
        <w:rPr>
          <w:rFonts w:ascii="Charis SIL" w:hAnsi="Charis SIL" w:cs="Charis SIL"/>
          <w:sz w:val="24"/>
        </w:rPr>
        <w:t xml:space="preserve">они </w:t>
      </w:r>
      <w:r w:rsidR="009625F5" w:rsidRPr="002C7877">
        <w:rPr>
          <w:rFonts w:ascii="Charis SIL" w:hAnsi="Charis SIL" w:cs="Charis SIL"/>
          <w:sz w:val="24"/>
        </w:rPr>
        <w:t>находятся в состоянии тотального сна. И в этом состоянии распознать их внутреннюю приро</w:t>
      </w:r>
      <w:r w:rsidR="009625F5" w:rsidRPr="002C7877">
        <w:rPr>
          <w:rFonts w:ascii="Charis SIL" w:hAnsi="Charis SIL" w:cs="Charis SIL"/>
          <w:sz w:val="24"/>
        </w:rPr>
        <w:t>ду — для этого необходима н</w:t>
      </w:r>
      <w:r>
        <w:rPr>
          <w:rFonts w:ascii="Charis SIL" w:hAnsi="Charis SIL" w:cs="Charis SIL"/>
          <w:sz w:val="24"/>
        </w:rPr>
        <w:t>екая специфическая стратегия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>
        <w:rPr>
          <w:rFonts w:ascii="Charis SIL" w:hAnsi="Charis SIL" w:cs="Charis SIL"/>
          <w:sz w:val="24"/>
        </w:rPr>
        <w:t xml:space="preserve"> В особых случаях это возможно,</w:t>
      </w:r>
      <w:r w:rsidR="009625F5" w:rsidRPr="002C7877">
        <w:rPr>
          <w:rFonts w:ascii="Charis SIL" w:hAnsi="Charis SIL" w:cs="Charis SIL"/>
          <w:sz w:val="24"/>
        </w:rPr>
        <w:t xml:space="preserve"> </w:t>
      </w:r>
      <w:r w:rsidRPr="002C7877">
        <w:rPr>
          <w:rFonts w:ascii="Charis SIL" w:hAnsi="Charis SIL" w:cs="Charis SIL"/>
          <w:sz w:val="24"/>
        </w:rPr>
        <w:t xml:space="preserve">но </w:t>
      </w:r>
      <w:r w:rsidR="009625F5" w:rsidRPr="002C7877">
        <w:rPr>
          <w:rFonts w:ascii="Charis SIL" w:hAnsi="Charis SIL" w:cs="Charis SIL"/>
          <w:sz w:val="24"/>
        </w:rPr>
        <w:t>подобно</w:t>
      </w:r>
      <w:r>
        <w:rPr>
          <w:rFonts w:ascii="Charis SIL" w:hAnsi="Charis SIL" w:cs="Charis SIL"/>
          <w:sz w:val="24"/>
        </w:rPr>
        <w:t>е не происходит сплошь и рядом.</w:t>
      </w:r>
    </w:p>
    <w:p w:rsidR="002C7877" w:rsidRDefault="002C7877" w:rsidP="002C7877">
      <w:pPr>
        <w:jc w:val="both"/>
        <w:rPr>
          <w:rFonts w:ascii="Charis SIL" w:hAnsi="Charis SIL" w:cs="Charis SIL"/>
          <w:sz w:val="24"/>
        </w:rPr>
      </w:pPr>
      <w:proofErr w:type="gramStart"/>
      <w:r>
        <w:rPr>
          <w:rFonts w:ascii="Charis SIL" w:hAnsi="Charis SIL" w:cs="Charis SIL"/>
          <w:sz w:val="24"/>
        </w:rPr>
        <w:t>[</w:t>
      </w:r>
      <w:r w:rsidRPr="002C7877">
        <w:rPr>
          <w:rFonts w:ascii="Charis SIL" w:hAnsi="Charis SIL" w:cs="Charis SIL"/>
          <w:b/>
          <w:sz w:val="24"/>
        </w:rPr>
        <w:t>Преданный</w:t>
      </w:r>
      <w:r>
        <w:rPr>
          <w:rFonts w:ascii="Charis SIL" w:hAnsi="Charis SIL" w:cs="Charis SIL"/>
          <w:sz w:val="24"/>
        </w:rPr>
        <w:t xml:space="preserve"> говорит на бенгали]</w:t>
      </w:r>
      <w:proofErr w:type="gramEnd"/>
    </w:p>
    <w:p w:rsidR="002C7877" w:rsidRPr="002C7877" w:rsidRDefault="002C7877" w:rsidP="002C7877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#00:03:46</w:t>
      </w:r>
      <w:r w:rsidRPr="002C7877">
        <w:rPr>
          <w:rFonts w:ascii="Charis SIL" w:hAnsi="Charis SIL" w:cs="Charis SIL"/>
          <w:i/>
          <w:sz w:val="24"/>
        </w:rPr>
        <w:t>#</w:t>
      </w:r>
    </w:p>
    <w:p w:rsidR="005A5712" w:rsidRPr="002C7877" w:rsidRDefault="002C7877" w:rsidP="002C7877">
      <w:pPr>
        <w:jc w:val="both"/>
        <w:rPr>
          <w:rFonts w:ascii="Charis SIL" w:hAnsi="Charis SIL" w:cs="Charis SIL"/>
          <w:sz w:val="24"/>
        </w:rPr>
      </w:pPr>
      <w:r w:rsidRPr="002C7877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9625F5" w:rsidRPr="002C7877">
        <w:rPr>
          <w:rFonts w:ascii="Charis SIL" w:hAnsi="Charis SIL" w:cs="Charis SIL"/>
          <w:sz w:val="24"/>
        </w:rPr>
        <w:t xml:space="preserve">Это возможно, когда живое существо находится в </w:t>
      </w:r>
      <w:r w:rsidR="009625F5" w:rsidRPr="002C7877">
        <w:rPr>
          <w:rFonts w:ascii="Charis SIL" w:hAnsi="Charis SIL" w:cs="Charis SIL"/>
          <w:sz w:val="24"/>
        </w:rPr>
        <w:t>Брахмалоке</w:t>
      </w:r>
      <w:r w:rsidR="009625F5" w:rsidRPr="002C7877">
        <w:rPr>
          <w:rFonts w:ascii="Charis SIL" w:hAnsi="Charis SIL" w:cs="Charis SIL"/>
          <w:sz w:val="24"/>
        </w:rPr>
        <w:t xml:space="preserve"> или </w:t>
      </w:r>
      <w:r w:rsidR="009625F5" w:rsidRPr="002C7877">
        <w:rPr>
          <w:rFonts w:ascii="Charis SIL" w:hAnsi="Charis SIL" w:cs="Charis SIL"/>
          <w:sz w:val="24"/>
        </w:rPr>
        <w:t>Вирадже</w:t>
      </w:r>
      <w:r w:rsidR="009625F5" w:rsidRPr="002C7877">
        <w:rPr>
          <w:rFonts w:ascii="Charis SIL" w:hAnsi="Charis SIL" w:cs="Charis SIL"/>
          <w:sz w:val="24"/>
        </w:rPr>
        <w:t xml:space="preserve"> по особому указанию Господа. Хотя это нечто </w:t>
      </w:r>
      <w:r w:rsidR="009625F5" w:rsidRPr="002C7877">
        <w:rPr>
          <w:rFonts w:ascii="Charis SIL" w:hAnsi="Charis SIL" w:cs="Charis SIL"/>
          <w:sz w:val="24"/>
        </w:rPr>
        <w:lastRenderedPageBreak/>
        <w:t>нераспозна</w:t>
      </w:r>
      <w:r w:rsidR="00C701EB">
        <w:rPr>
          <w:rFonts w:ascii="Charis SIL" w:hAnsi="Charis SIL" w:cs="Charis SIL"/>
          <w:sz w:val="24"/>
        </w:rPr>
        <w:t>ваемое</w:t>
      </w:r>
      <w:r w:rsidR="009625F5" w:rsidRPr="002C7877">
        <w:rPr>
          <w:rFonts w:ascii="Charis SIL" w:hAnsi="Charis SIL" w:cs="Charis SIL"/>
          <w:sz w:val="24"/>
        </w:rPr>
        <w:t xml:space="preserve"> </w:t>
      </w:r>
      <w:r w:rsidR="00C701EB">
        <w:rPr>
          <w:rFonts w:ascii="Charis SIL" w:hAnsi="Charis SIL" w:cs="Charis SIL"/>
          <w:sz w:val="24"/>
        </w:rPr>
        <w:t>(</w:t>
      </w:r>
      <w:r w:rsidR="009625F5" w:rsidRPr="00C701EB">
        <w:rPr>
          <w:rFonts w:ascii="Charis SIL" w:hAnsi="Charis SIL" w:cs="Charis SIL"/>
          <w:i/>
          <w:sz w:val="24"/>
        </w:rPr>
        <w:t>акшара</w:t>
      </w:r>
      <w:r w:rsidR="009625F5" w:rsidRPr="002C7877">
        <w:rPr>
          <w:rFonts w:ascii="Charis SIL" w:hAnsi="Charis SIL" w:cs="Charis SIL"/>
          <w:sz w:val="24"/>
        </w:rPr>
        <w:t xml:space="preserve">, </w:t>
      </w:r>
      <w:r w:rsidR="009625F5" w:rsidRPr="00C701EB">
        <w:rPr>
          <w:rFonts w:ascii="Charis SIL" w:hAnsi="Charis SIL" w:cs="Charis SIL"/>
          <w:i/>
          <w:sz w:val="24"/>
        </w:rPr>
        <w:t>кутастха</w:t>
      </w:r>
      <w:r w:rsidR="00C701EB">
        <w:rPr>
          <w:rStyle w:val="a5"/>
          <w:rFonts w:ascii="Charis SIL" w:hAnsi="Charis SIL" w:cs="Charis SIL"/>
          <w:i/>
          <w:sz w:val="24"/>
        </w:rPr>
        <w:footnoteReference w:id="3"/>
      </w:r>
      <w:r w:rsidR="00C701EB">
        <w:rPr>
          <w:rFonts w:ascii="Charis SIL" w:hAnsi="Charis SIL" w:cs="Charis SIL"/>
          <w:sz w:val="24"/>
        </w:rPr>
        <w:t>)</w:t>
      </w:r>
      <w:r w:rsidR="009625F5" w:rsidRPr="002C7877">
        <w:rPr>
          <w:rFonts w:ascii="Charis SIL" w:hAnsi="Charis SIL" w:cs="Charis SIL"/>
          <w:sz w:val="24"/>
        </w:rPr>
        <w:t xml:space="preserve"> но Господу это видно отчетливо. Это возможно, но происходит крайне-крайне редко.</w:t>
      </w:r>
      <w:bookmarkStart w:id="0" w:name="_GoBack"/>
      <w:bookmarkEnd w:id="0"/>
    </w:p>
    <w:sectPr w:rsidR="005A5712" w:rsidRPr="002C7877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5" w:rsidRDefault="009625F5" w:rsidP="002C7877">
      <w:pPr>
        <w:spacing w:after="0" w:line="240" w:lineRule="auto"/>
      </w:pPr>
      <w:r>
        <w:separator/>
      </w:r>
    </w:p>
  </w:endnote>
  <w:endnote w:type="continuationSeparator" w:id="0">
    <w:p w:rsidR="009625F5" w:rsidRDefault="009625F5" w:rsidP="002C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5" w:rsidRDefault="009625F5" w:rsidP="002C7877">
      <w:pPr>
        <w:spacing w:after="0" w:line="240" w:lineRule="auto"/>
      </w:pPr>
      <w:r>
        <w:separator/>
      </w:r>
    </w:p>
  </w:footnote>
  <w:footnote w:type="continuationSeparator" w:id="0">
    <w:p w:rsidR="009625F5" w:rsidRDefault="009625F5" w:rsidP="002C7877">
      <w:pPr>
        <w:spacing w:after="0" w:line="240" w:lineRule="auto"/>
      </w:pPr>
      <w:r>
        <w:continuationSeparator/>
      </w:r>
    </w:p>
  </w:footnote>
  <w:footnote w:id="1">
    <w:p w:rsidR="002C7877" w:rsidRPr="002C7877" w:rsidRDefault="002C7877" w:rsidP="002C7877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2C7877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«Если поливать </w:t>
      </w:r>
      <w:r w:rsidRPr="002C7877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бхакти-лата-биджу</w:t>
      </w:r>
      <w:r w:rsidRPr="002C7877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, то она дает росток, и росток этот постепенно превращается в лиану, которая вырастает до таких размеров, что выходит за оболочки вселенной и пересекает реку Вираджу, разделяющую духовный и материальный мир. Лиана достигает </w:t>
      </w:r>
      <w:r w:rsidRPr="002C7877">
        <w:rPr>
          <w:rFonts w:ascii="Charis SIL" w:eastAsia="Times New Roman" w:hAnsi="Charis SIL" w:cs="Charis SIL"/>
          <w:i/>
          <w:sz w:val="20"/>
          <w:szCs w:val="20"/>
          <w:lang w:eastAsia="en-US"/>
        </w:rPr>
        <w:t>брахма-локи</w:t>
      </w:r>
      <w:r w:rsidRPr="002C7877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, сияния Брахмана и, пройдя сквозь него, дорастает до духовного мира, духовной планеты — Голоки Вриндаваны» </w:t>
      </w:r>
      <w:r w:rsidRPr="002C787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(«Чайтанья-чаритамрита», Мадхья, 19.153).</w:t>
      </w:r>
    </w:p>
  </w:footnote>
  <w:footnote w:id="2">
    <w:p w:rsidR="002C7877" w:rsidRPr="002C7877" w:rsidRDefault="002C7877" w:rsidP="002C7877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2C7877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«Пустившая корни в сердце человека и орошаемая водой </w:t>
      </w:r>
      <w:r w:rsidRPr="002C7877">
        <w:rPr>
          <w:rFonts w:ascii="Charis SIL" w:eastAsia="Times New Roman" w:hAnsi="Charis SIL" w:cs="Charis SIL"/>
          <w:i/>
          <w:sz w:val="20"/>
          <w:szCs w:val="20"/>
          <w:lang w:eastAsia="en-US"/>
        </w:rPr>
        <w:t>шравана-киртанам</w:t>
      </w:r>
      <w:r w:rsidRPr="002C7877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, лиана </w:t>
      </w:r>
      <w:r w:rsidRPr="002C7877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бхакти</w:t>
      </w:r>
      <w:r w:rsidRPr="002C7877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поднимается все выше и выше. Так она находит прибежище под сенью древа желаний лотосных стоп Кришны, который вечно пребывает на Голоке Вриндаване — высшей планете духовного неба»</w:t>
      </w:r>
      <w:r w:rsidRPr="002C787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 («Чайтанья-чаритамрита», Мадхья, 19.154).</w:t>
      </w:r>
    </w:p>
  </w:footnote>
  <w:footnote w:id="3">
    <w:p w:rsidR="00C701EB" w:rsidRPr="00C701EB" w:rsidRDefault="00C701EB" w:rsidP="00C701EB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два̄в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имау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пурушау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локе,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кшараш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́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ча̄кшара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эва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ча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кшарах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̣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сарва̄н̣и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бхӯта̄ни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,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кӯт̣а-стхо</w:t>
      </w:r>
      <w:proofErr w:type="spellEnd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’кшара </w:t>
      </w:r>
      <w:proofErr w:type="spellStart"/>
      <w:r w:rsidRPr="00C701EB">
        <w:rPr>
          <w:rFonts w:ascii="Charis SIL" w:eastAsia="Times New Roman" w:hAnsi="Charis SIL" w:cs="Charis SIL"/>
          <w:i/>
          <w:sz w:val="20"/>
          <w:szCs w:val="20"/>
          <w:lang w:eastAsia="en-US"/>
        </w:rPr>
        <w:t>учйате</w:t>
      </w:r>
      <w:proofErr w:type="spellEnd"/>
      <w:r w:rsidRPr="00C701EB">
        <w:rPr>
          <w:rFonts w:ascii="Charis SIL" w:eastAsia="Times New Roman" w:hAnsi="Charis SIL" w:cs="Charis SIL"/>
          <w:sz w:val="20"/>
          <w:szCs w:val="20"/>
          <w:lang w:eastAsia="en-US"/>
        </w:rPr>
        <w:t> — «Существуют два вида живых существ: изменчивые и неизменные. Изменчивыми именуют души, находящиеся в подверженном видоизменениям материальном мире. А неизменными называют души, пребывающие в статичном мире Брахмана, лишенном разнообразия проявлений» (</w:t>
      </w:r>
      <w:proofErr w:type="gramStart"/>
      <w:r w:rsidRPr="00C701EB">
        <w:rPr>
          <w:rFonts w:ascii="Charis SIL" w:eastAsia="Times New Roman" w:hAnsi="Charis SIL" w:cs="Charis SIL"/>
          <w:sz w:val="20"/>
          <w:szCs w:val="20"/>
          <w:lang w:eastAsia="en-US"/>
        </w:rPr>
        <w:t>Бхагавад-гита</w:t>
      </w:r>
      <w:proofErr w:type="gramEnd"/>
      <w:r w:rsidRPr="00C701EB">
        <w:rPr>
          <w:rFonts w:ascii="Charis SIL" w:eastAsia="Times New Roman" w:hAnsi="Charis SIL" w:cs="Charis SIL"/>
          <w:sz w:val="20"/>
          <w:szCs w:val="20"/>
          <w:lang w:eastAsia="en-US"/>
        </w:rPr>
        <w:t>, 1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5.16).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712"/>
    <w:rsid w:val="002C7877"/>
    <w:rsid w:val="005A5712"/>
    <w:rsid w:val="009625F5"/>
    <w:rsid w:val="00C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78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7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1D5F-485D-4C9E-B080-197AE42B43C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C63BDD6-D3E6-4485-8D6A-13D2EEDC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2</cp:revision>
  <dcterms:created xsi:type="dcterms:W3CDTF">2016-02-19T10:33:00Z</dcterms:created>
  <dcterms:modified xsi:type="dcterms:W3CDTF">2016-02-19T10:45:00Z</dcterms:modified>
</cp:coreProperties>
</file>