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2C" w:rsidRDefault="00D2762C" w:rsidP="00D2762C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A61A49" w:rsidRPr="00D2762C" w:rsidRDefault="00D2762C" w:rsidP="00D2762C">
      <w:pPr>
        <w:jc w:val="both"/>
        <w:rPr>
          <w:rFonts w:ascii="Charis SIL" w:hAnsi="Charis SIL" w:cs="Charis SIL"/>
          <w:b/>
          <w:color w:val="C00000"/>
          <w:sz w:val="28"/>
        </w:rPr>
      </w:pPr>
      <w:r>
        <w:rPr>
          <w:rFonts w:ascii="Charis SIL" w:hAnsi="Charis SIL" w:cs="Charis SIL"/>
          <w:b/>
          <w:color w:val="C00000"/>
          <w:sz w:val="28"/>
        </w:rPr>
        <w:t>1981.03.08.B2</w:t>
      </w:r>
    </w:p>
    <w:p w:rsidR="00A61A49" w:rsidRPr="00D2762C" w:rsidRDefault="00D41B8D" w:rsidP="00D2762C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D2762C">
        <w:rPr>
          <w:rFonts w:ascii="Charis SIL" w:hAnsi="Charis SIL" w:cs="Charis SIL"/>
          <w:b/>
          <w:color w:val="C00000"/>
          <w:sz w:val="28"/>
        </w:rPr>
        <w:t xml:space="preserve">Концепция Бога в </w:t>
      </w:r>
      <w:r w:rsidR="00D2762C" w:rsidRPr="00D2762C">
        <w:rPr>
          <w:rFonts w:ascii="Charis SIL" w:hAnsi="Charis SIL" w:cs="Charis SIL"/>
          <w:b/>
          <w:color w:val="C00000"/>
          <w:sz w:val="28"/>
        </w:rPr>
        <w:t xml:space="preserve">христианстве </w:t>
      </w:r>
      <w:r w:rsidRPr="00D2762C">
        <w:rPr>
          <w:rFonts w:ascii="Charis SIL" w:hAnsi="Charis SIL" w:cs="Charis SIL"/>
          <w:b/>
          <w:color w:val="C00000"/>
          <w:sz w:val="28"/>
        </w:rPr>
        <w:t xml:space="preserve">и </w:t>
      </w:r>
      <w:r w:rsidR="00D2762C" w:rsidRPr="00D2762C">
        <w:rPr>
          <w:rFonts w:ascii="Charis SIL" w:hAnsi="Charis SIL" w:cs="Charis SIL"/>
          <w:b/>
          <w:color w:val="C00000"/>
          <w:sz w:val="28"/>
        </w:rPr>
        <w:t>в вайшнавизме</w:t>
      </w:r>
    </w:p>
    <w:p w:rsidR="00A61A49" w:rsidRPr="00D2762C" w:rsidRDefault="00A61A49" w:rsidP="00D2762C">
      <w:pPr>
        <w:jc w:val="both"/>
        <w:rPr>
          <w:rFonts w:ascii="Charis SIL" w:hAnsi="Charis SIL" w:cs="Charis SIL"/>
          <w:sz w:val="24"/>
        </w:rPr>
      </w:pPr>
    </w:p>
    <w:p w:rsidR="00A61A49" w:rsidRPr="00D2762C" w:rsidRDefault="00D41B8D" w:rsidP="00D2762C">
      <w:pPr>
        <w:jc w:val="both"/>
        <w:rPr>
          <w:rFonts w:ascii="Charis SIL" w:hAnsi="Charis SIL" w:cs="Charis SIL"/>
          <w:sz w:val="24"/>
        </w:rPr>
      </w:pPr>
      <w:r w:rsidRPr="00D2762C">
        <w:rPr>
          <w:rFonts w:ascii="Charis SIL" w:hAnsi="Charis SIL" w:cs="Charis SIL"/>
          <w:b/>
          <w:sz w:val="24"/>
        </w:rPr>
        <w:t>Преданный:</w:t>
      </w:r>
      <w:r w:rsidRPr="00D2762C">
        <w:rPr>
          <w:rFonts w:ascii="Charis SIL" w:hAnsi="Charis SIL" w:cs="Charis SIL"/>
          <w:sz w:val="24"/>
        </w:rPr>
        <w:t xml:space="preserve"> Христиане хотят обрести связь с Богом в духе наслаждения Им. Иными словами, они рассматривают Бога, как своего поставщика.</w:t>
      </w:r>
    </w:p>
    <w:p w:rsidR="00A61A49" w:rsidRPr="00D2762C" w:rsidRDefault="00D2762C" w:rsidP="00D2762C">
      <w:pPr>
        <w:jc w:val="both"/>
        <w:rPr>
          <w:rFonts w:ascii="Charis SIL" w:hAnsi="Charis SIL" w:cs="Charis SIL"/>
          <w:sz w:val="24"/>
        </w:rPr>
      </w:pPr>
      <w:r w:rsidRPr="00D2762C">
        <w:rPr>
          <w:rFonts w:ascii="Charis SIL" w:hAnsi="Charis SIL" w:cs="Charis SIL"/>
          <w:b/>
          <w:sz w:val="24"/>
        </w:rPr>
        <w:t xml:space="preserve">Шрила </w:t>
      </w:r>
      <w:r w:rsidR="00D41B8D" w:rsidRPr="00D2762C">
        <w:rPr>
          <w:rFonts w:ascii="Charis SIL" w:hAnsi="Charis SIL" w:cs="Charis SIL"/>
          <w:b/>
          <w:sz w:val="24"/>
        </w:rPr>
        <w:t>Шридхар Махарадж</w:t>
      </w:r>
      <w:r w:rsidR="00D41B8D" w:rsidRPr="00D2762C">
        <w:rPr>
          <w:rFonts w:ascii="Charis SIL" w:hAnsi="Charis SIL" w:cs="Charis SIL"/>
          <w:sz w:val="24"/>
        </w:rPr>
        <w:t>:</w:t>
      </w:r>
      <w:r w:rsidR="00D41B8D" w:rsidRPr="00D2762C">
        <w:rPr>
          <w:rFonts w:ascii="Charis SIL" w:hAnsi="Charis SIL" w:cs="Charis SIL"/>
          <w:sz w:val="24"/>
        </w:rPr>
        <w:t xml:space="preserve"> Иногда, может быть, «хлеб насущный дай нам днес</w:t>
      </w:r>
      <w:r>
        <w:rPr>
          <w:rFonts w:ascii="Charis SIL" w:hAnsi="Charis SIL" w:cs="Charis SIL"/>
          <w:sz w:val="24"/>
        </w:rPr>
        <w:t>ь</w:t>
      </w:r>
      <w:r w:rsidR="00D41B8D" w:rsidRPr="00D2762C">
        <w:rPr>
          <w:rFonts w:ascii="Charis SIL" w:hAnsi="Charis SIL" w:cs="Charis SIL"/>
          <w:sz w:val="24"/>
        </w:rPr>
        <w:t>» и прочее. Но с другой стороны, это может иметь место быть для то</w:t>
      </w:r>
      <w:r w:rsidR="00D41B8D" w:rsidRPr="00D2762C">
        <w:rPr>
          <w:rFonts w:ascii="Charis SIL" w:hAnsi="Charis SIL" w:cs="Charis SIL"/>
          <w:sz w:val="24"/>
        </w:rPr>
        <w:t>го, чтобы уловить, привлечь обычных людей. Вначале</w:t>
      </w:r>
      <w:r>
        <w:rPr>
          <w:rFonts w:ascii="Charis SIL" w:hAnsi="Charis SIL" w:cs="Charis SIL"/>
          <w:sz w:val="24"/>
        </w:rPr>
        <w:t xml:space="preserve"> — </w:t>
      </w:r>
      <w:r w:rsidR="00D41B8D" w:rsidRPr="00D2762C">
        <w:rPr>
          <w:rFonts w:ascii="Charis SIL" w:hAnsi="Charis SIL" w:cs="Charis SIL"/>
          <w:sz w:val="24"/>
        </w:rPr>
        <w:t>молитва о хлебе насущном, а затем им дается качество и понимание более высокого порядка. Это также возможно. Поставить ловушку на них</w:t>
      </w:r>
      <w:r>
        <w:rPr>
          <w:rFonts w:ascii="Charis SIL" w:hAnsi="Charis SIL" w:cs="Charis SIL"/>
          <w:sz w:val="24"/>
        </w:rPr>
        <w:t> —</w:t>
      </w:r>
      <w:r w:rsidR="00D41B8D" w:rsidRPr="00D2762C">
        <w:rPr>
          <w:rFonts w:ascii="Charis SIL" w:hAnsi="Charis SIL" w:cs="Charis SIL"/>
          <w:sz w:val="24"/>
        </w:rPr>
        <w:t xml:space="preserve"> подобная стратегия, тактика была разработана в случае христиан. Мы д</w:t>
      </w:r>
      <w:r w:rsidR="00D41B8D" w:rsidRPr="00D2762C">
        <w:rPr>
          <w:rFonts w:ascii="Charis SIL" w:hAnsi="Charis SIL" w:cs="Charis SIL"/>
          <w:sz w:val="24"/>
        </w:rPr>
        <w:t>олжны отдавать</w:t>
      </w:r>
      <w:r>
        <w:rPr>
          <w:rFonts w:ascii="Charis SIL" w:hAnsi="Charis SIL" w:cs="Charis SIL"/>
          <w:sz w:val="24"/>
        </w:rPr>
        <w:t xml:space="preserve"> должную дань и Библии также.</w:t>
      </w:r>
    </w:p>
    <w:p w:rsidR="00A61A49" w:rsidRPr="00D2762C" w:rsidRDefault="00D2762C" w:rsidP="00D2762C">
      <w:pPr>
        <w:jc w:val="both"/>
        <w:rPr>
          <w:rFonts w:ascii="Charis SIL" w:hAnsi="Charis SIL" w:cs="Charis SIL"/>
          <w:i/>
          <w:sz w:val="24"/>
        </w:rPr>
      </w:pPr>
      <w:r w:rsidRPr="00D2762C">
        <w:rPr>
          <w:rFonts w:ascii="Charis SIL" w:hAnsi="Charis SIL" w:cs="Charis SIL"/>
          <w:i/>
          <w:sz w:val="24"/>
        </w:rPr>
        <w:t>#00:00:50#</w:t>
      </w:r>
    </w:p>
    <w:p w:rsidR="00A61A49" w:rsidRDefault="00D41B8D" w:rsidP="00D2762C">
      <w:pPr>
        <w:jc w:val="both"/>
        <w:rPr>
          <w:rFonts w:ascii="Charis SIL" w:hAnsi="Charis SIL" w:cs="Charis SIL"/>
          <w:sz w:val="24"/>
        </w:rPr>
      </w:pPr>
      <w:r w:rsidRPr="00D2762C">
        <w:rPr>
          <w:rFonts w:ascii="Charis SIL" w:hAnsi="Charis SIL" w:cs="Charis SIL"/>
          <w:sz w:val="24"/>
        </w:rPr>
        <w:t>Определенная духовная концепция</w:t>
      </w:r>
      <w:r w:rsidR="00D2762C">
        <w:rPr>
          <w:rFonts w:ascii="Charis SIL" w:hAnsi="Charis SIL" w:cs="Charis SIL"/>
          <w:sz w:val="24"/>
        </w:rPr>
        <w:t> — да,</w:t>
      </w:r>
      <w:r w:rsidRPr="00D2762C">
        <w:rPr>
          <w:rFonts w:ascii="Charis SIL" w:hAnsi="Charis SIL" w:cs="Charis SIL"/>
          <w:sz w:val="24"/>
        </w:rPr>
        <w:t xml:space="preserve"> </w:t>
      </w:r>
      <w:r w:rsidR="00D2762C" w:rsidRPr="00D2762C">
        <w:rPr>
          <w:rFonts w:ascii="Charis SIL" w:hAnsi="Charis SIL" w:cs="Charis SIL"/>
          <w:sz w:val="24"/>
        </w:rPr>
        <w:t xml:space="preserve">но </w:t>
      </w:r>
      <w:r w:rsidRPr="00D2762C">
        <w:rPr>
          <w:rFonts w:ascii="Charis SIL" w:hAnsi="Charis SIL" w:cs="Charis SIL"/>
          <w:sz w:val="24"/>
        </w:rPr>
        <w:t>мы также будем и сражаться с ней. Идея жертвы Христа, идея Бога, прийти к Нему</w:t>
      </w:r>
      <w:r w:rsidR="00D2762C">
        <w:rPr>
          <w:rFonts w:ascii="Charis SIL" w:hAnsi="Charis SIL" w:cs="Charis SIL"/>
          <w:sz w:val="24"/>
        </w:rPr>
        <w:t xml:space="preserve"> — </w:t>
      </w:r>
      <w:r w:rsidRPr="00D2762C">
        <w:rPr>
          <w:rFonts w:ascii="Charis SIL" w:hAnsi="Charis SIL" w:cs="Charis SIL"/>
          <w:sz w:val="24"/>
        </w:rPr>
        <w:t>и какова концепция этого Бога? Вот здесь начинается расхождение</w:t>
      </w:r>
      <w:r w:rsidR="00D2762C">
        <w:rPr>
          <w:rFonts w:ascii="Charis SIL" w:hAnsi="Charis SIL" w:cs="Charis SIL"/>
          <w:sz w:val="24"/>
        </w:rPr>
        <w:t>:</w:t>
      </w:r>
      <w:r w:rsidRPr="00D2762C">
        <w:rPr>
          <w:rFonts w:ascii="Charis SIL" w:hAnsi="Charis SIL" w:cs="Charis SIL"/>
          <w:sz w:val="24"/>
        </w:rPr>
        <w:t xml:space="preserve"> концепций Бога. Они говор</w:t>
      </w:r>
      <w:r w:rsidRPr="00D2762C">
        <w:rPr>
          <w:rFonts w:ascii="Charis SIL" w:hAnsi="Charis SIL" w:cs="Charis SIL"/>
          <w:sz w:val="24"/>
        </w:rPr>
        <w:t>ят</w:t>
      </w:r>
      <w:r w:rsidR="00D2762C">
        <w:rPr>
          <w:rFonts w:ascii="Charis SIL" w:hAnsi="Charis SIL" w:cs="Charis SIL"/>
          <w:sz w:val="24"/>
        </w:rPr>
        <w:t>:</w:t>
      </w:r>
      <w:r w:rsidRPr="00D2762C">
        <w:rPr>
          <w:rFonts w:ascii="Charis SIL" w:hAnsi="Charis SIL" w:cs="Charis SIL"/>
          <w:sz w:val="24"/>
        </w:rPr>
        <w:t xml:space="preserve"> Бог</w:t>
      </w:r>
      <w:r w:rsidR="00D2762C">
        <w:rPr>
          <w:rFonts w:ascii="Charis SIL" w:hAnsi="Charis SIL" w:cs="Charis SIL"/>
          <w:sz w:val="24"/>
        </w:rPr>
        <w:t> —</w:t>
      </w:r>
      <w:r w:rsidRPr="00D2762C">
        <w:rPr>
          <w:rFonts w:ascii="Charis SIL" w:hAnsi="Charis SIL" w:cs="Charis SIL"/>
          <w:sz w:val="24"/>
        </w:rPr>
        <w:t xml:space="preserve"> это отец. Мы говорим</w:t>
      </w:r>
      <w:r w:rsidR="00D2762C">
        <w:rPr>
          <w:rFonts w:ascii="Charis SIL" w:hAnsi="Charis SIL" w:cs="Charis SIL"/>
          <w:sz w:val="24"/>
        </w:rPr>
        <w:t>:</w:t>
      </w:r>
      <w:r w:rsidRPr="00D2762C">
        <w:rPr>
          <w:rFonts w:ascii="Charis SIL" w:hAnsi="Charis SIL" w:cs="Charis SIL"/>
          <w:sz w:val="24"/>
        </w:rPr>
        <w:t xml:space="preserve"> Бог</w:t>
      </w:r>
      <w:r w:rsidR="00D2762C">
        <w:rPr>
          <w:rFonts w:ascii="Charis SIL" w:hAnsi="Charis SIL" w:cs="Charis SIL"/>
          <w:sz w:val="24"/>
        </w:rPr>
        <w:t> —</w:t>
      </w:r>
      <w:r w:rsidRPr="00D2762C">
        <w:rPr>
          <w:rFonts w:ascii="Charis SIL" w:hAnsi="Charis SIL" w:cs="Charis SIL"/>
          <w:sz w:val="24"/>
        </w:rPr>
        <w:t xml:space="preserve"> это сын</w:t>
      </w:r>
      <w:r w:rsidR="00D2762C">
        <w:rPr>
          <w:rFonts w:ascii="Charis SIL" w:hAnsi="Charis SIL" w:cs="Charis SIL"/>
          <w:sz w:val="24"/>
        </w:rPr>
        <w:t>,</w:t>
      </w:r>
      <w:r w:rsidRPr="00D2762C">
        <w:rPr>
          <w:rFonts w:ascii="Charis SIL" w:hAnsi="Charis SIL" w:cs="Charis SIL"/>
          <w:sz w:val="24"/>
        </w:rPr>
        <w:t xml:space="preserve"> и Бог</w:t>
      </w:r>
      <w:r w:rsidR="00D2762C">
        <w:rPr>
          <w:rFonts w:ascii="Charis SIL" w:hAnsi="Charis SIL" w:cs="Charis SIL"/>
          <w:sz w:val="24"/>
        </w:rPr>
        <w:t> —</w:t>
      </w:r>
      <w:r w:rsidRPr="00D2762C">
        <w:rPr>
          <w:rFonts w:ascii="Charis SIL" w:hAnsi="Charis SIL" w:cs="Charis SIL"/>
          <w:sz w:val="24"/>
        </w:rPr>
        <w:t xml:space="preserve"> это супруг, не только отец. Не только Он пребывает где-то в трансцендентном мире, но мы можем иметь с Ним кон</w:t>
      </w:r>
      <w:r>
        <w:rPr>
          <w:rFonts w:ascii="Charis SIL" w:hAnsi="Charis SIL" w:cs="Charis SIL"/>
          <w:sz w:val="24"/>
        </w:rPr>
        <w:t>кретные близкие взаимоотношения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 w:rsidRPr="00D2762C">
        <w:rPr>
          <w:rFonts w:ascii="Charis SIL" w:hAnsi="Charis SIL" w:cs="Charis SIL"/>
          <w:sz w:val="24"/>
        </w:rPr>
        <w:t xml:space="preserve"> Т</w:t>
      </w:r>
      <w:bookmarkStart w:id="0" w:name="_GoBack"/>
      <w:bookmarkEnd w:id="0"/>
      <w:r w:rsidRPr="00D2762C">
        <w:rPr>
          <w:rFonts w:ascii="Charis SIL" w:hAnsi="Charis SIL" w:cs="Charis SIL"/>
          <w:sz w:val="24"/>
        </w:rPr>
        <w:t xml:space="preserve">аким </w:t>
      </w:r>
      <w:r w:rsidRPr="00D2762C">
        <w:rPr>
          <w:rFonts w:ascii="Charis SIL" w:hAnsi="Charis SIL" w:cs="Charis SIL"/>
          <w:sz w:val="24"/>
        </w:rPr>
        <w:t>образом.</w:t>
      </w:r>
    </w:p>
    <w:p w:rsidR="00D2762C" w:rsidRPr="00D2762C" w:rsidRDefault="00D2762C" w:rsidP="00D2762C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Харе Кришна.</w:t>
      </w:r>
    </w:p>
    <w:sectPr w:rsidR="00D2762C" w:rsidRPr="00D2762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A49"/>
    <w:rsid w:val="00A61A49"/>
    <w:rsid w:val="00D2762C"/>
    <w:rsid w:val="00D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F663AD32-923C-4B8F-B771-337998789C3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2016-05-06T12:27:00Z</dcterms:created>
  <dcterms:modified xsi:type="dcterms:W3CDTF">2016-05-06T12:32:00Z</dcterms:modified>
</cp:coreProperties>
</file>