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42" w:rsidRPr="00DF0B8B" w:rsidRDefault="00370A87">
      <w:pPr>
        <w:rPr>
          <w:rFonts w:ascii="Charis SIL" w:hAnsi="Charis SIL" w:cs="Charis SIL"/>
        </w:rPr>
      </w:pPr>
      <w:r w:rsidRPr="00DF0B8B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DA4542" w:rsidRPr="005C7640" w:rsidRDefault="00370A87">
      <w:pPr>
        <w:rPr>
          <w:rFonts w:ascii="Charis SIL" w:hAnsi="Charis SIL" w:cs="Charis SIL"/>
          <w:color w:val="C00000"/>
        </w:rPr>
      </w:pPr>
      <w:r w:rsidRPr="005C7640">
        <w:rPr>
          <w:rFonts w:ascii="Charis SIL" w:hAnsi="Charis SIL" w:cs="Charis SIL"/>
          <w:b/>
          <w:color w:val="C00000"/>
          <w:sz w:val="28"/>
        </w:rPr>
        <w:t>1982.02.20.А</w:t>
      </w:r>
      <w:proofErr w:type="gramStart"/>
      <w:r w:rsidRPr="005C7640">
        <w:rPr>
          <w:rFonts w:ascii="Charis SIL" w:hAnsi="Charis SIL" w:cs="Charis SIL"/>
          <w:b/>
          <w:color w:val="C00000"/>
          <w:sz w:val="28"/>
        </w:rPr>
        <w:t>2</w:t>
      </w:r>
      <w:proofErr w:type="gramEnd"/>
    </w:p>
    <w:p w:rsidR="00DA4542" w:rsidRPr="005C7640" w:rsidRDefault="00370A87">
      <w:pPr>
        <w:rPr>
          <w:rFonts w:ascii="Charis SIL" w:hAnsi="Charis SIL" w:cs="Charis SIL"/>
          <w:color w:val="C00000"/>
        </w:rPr>
      </w:pPr>
      <w:r w:rsidRPr="005C7640">
        <w:rPr>
          <w:rFonts w:ascii="Charis SIL" w:hAnsi="Charis SIL" w:cs="Charis SIL"/>
          <w:b/>
          <w:color w:val="C00000"/>
          <w:sz w:val="28"/>
        </w:rPr>
        <w:t>Открытие места Явления Шри Чайтаньи Бхактивинодо</w:t>
      </w:r>
      <w:r w:rsidR="005C7640">
        <w:rPr>
          <w:rFonts w:ascii="Charis SIL" w:hAnsi="Charis SIL" w:cs="Charis SIL"/>
          <w:b/>
          <w:color w:val="C00000"/>
          <w:sz w:val="28"/>
        </w:rPr>
        <w:t>м</w:t>
      </w:r>
      <w:r w:rsidRPr="005C7640">
        <w:rPr>
          <w:rFonts w:ascii="Charis SIL" w:hAnsi="Charis SIL" w:cs="Charis SIL"/>
          <w:b/>
          <w:color w:val="C00000"/>
          <w:sz w:val="28"/>
        </w:rPr>
        <w:t xml:space="preserve"> Тхакуром</w:t>
      </w:r>
    </w:p>
    <w:p w:rsidR="00DA4542" w:rsidRPr="00DF0B8B" w:rsidRDefault="00DA4542">
      <w:pPr>
        <w:rPr>
          <w:rFonts w:ascii="Charis SIL" w:hAnsi="Charis SIL" w:cs="Charis SIL"/>
        </w:rPr>
      </w:pP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DF0B8B">
        <w:rPr>
          <w:rFonts w:ascii="Charis SIL" w:eastAsia="Times New Roman" w:hAnsi="Charis SIL" w:cs="Charis SIL"/>
          <w:sz w:val="24"/>
          <w:szCs w:val="24"/>
        </w:rPr>
        <w:t>: Бхактивинод Тхакур, когда он занимался правительственной службой, планировал быть переведенным в этом округ?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DF0B8B">
        <w:rPr>
          <w:rFonts w:ascii="Charis SIL" w:eastAsia="Times New Roman" w:hAnsi="Charis SIL" w:cs="Charis SIL"/>
          <w:sz w:val="24"/>
          <w:szCs w:val="24"/>
        </w:rPr>
        <w:t>: Да. Выйдя на пенсию в отставку, он планировал отправиться во Вриндаван и жить там. Но в Таракешвари у него было какое-то дело, и, когда он находился там, ему дважды приснился сон, две ночи подряд. «Ты планируешь идти во Вриндаван, но в твоем собственном доме есть одно важное служение. Ты должен открыть реальное, истинное место рождения Шри Гауранги. Ты должен это сделать, поэтому не уходи во Вриндаван».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57DEE">
        <w:rPr>
          <w:rFonts w:ascii="Charis SIL" w:eastAsia="Times New Roman" w:hAnsi="Charis SIL" w:cs="Charis SIL"/>
          <w:i/>
          <w:sz w:val="24"/>
          <w:szCs w:val="24"/>
        </w:rPr>
        <w:t>00:00:56</w:t>
      </w: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sz w:val="24"/>
          <w:szCs w:val="24"/>
        </w:rPr>
        <w:t>Тогда он вернулся сюда и вновь поступил на службу в Кришнанагаре. Он стал заниматься службой ради того, чтобы иметь доступ к древним записям, архиву. Он нашел древние записи Гаура-мандала, и в одном документе «Охотничья статистика» он обнаружил, что на другой стороне Ганги находилось место «Мияпур», это место было названо «Мияпур». И та</w:t>
      </w:r>
      <w:r w:rsidRPr="00075FBB">
        <w:rPr>
          <w:rFonts w:ascii="Charis SIL" w:eastAsia="Times New Roman" w:hAnsi="Charis SIL" w:cs="Charis SIL"/>
          <w:sz w:val="24"/>
          <w:szCs w:val="24"/>
        </w:rPr>
        <w:t>кже [</w:t>
      </w:r>
      <w:r w:rsidR="00075FBB">
        <w:rPr>
          <w:rFonts w:ascii="Charis SIL" w:eastAsia="Times New Roman" w:hAnsi="Charis SIL" w:cs="Charis SIL"/>
          <w:sz w:val="24"/>
          <w:szCs w:val="24"/>
        </w:rPr>
        <w:t xml:space="preserve">Шрила </w:t>
      </w:r>
      <w:r w:rsidRPr="00075FBB">
        <w:rPr>
          <w:rFonts w:ascii="Charis SIL" w:eastAsia="Times New Roman" w:hAnsi="Charis SIL" w:cs="Charis SIL"/>
          <w:sz w:val="24"/>
          <w:szCs w:val="24"/>
        </w:rPr>
        <w:t xml:space="preserve">Бхактивинод Тхакур нашел] многочисленные юридические </w:t>
      </w:r>
      <w:r w:rsidRPr="00DF0B8B">
        <w:rPr>
          <w:rFonts w:ascii="Charis SIL" w:eastAsia="Times New Roman" w:hAnsi="Charis SIL" w:cs="Charis SIL"/>
          <w:sz w:val="24"/>
          <w:szCs w:val="24"/>
        </w:rPr>
        <w:t>документы передачи земли. Он собрал все эти документы и так установил место нахождения Маяпура. Также в «Бхакти-ратнакаре</w:t>
      </w:r>
      <w:r w:rsidRPr="00DF0B8B">
        <w:rPr>
          <w:rFonts w:ascii="Charis SIL" w:eastAsia="Times New Roman" w:hAnsi="Charis SIL" w:cs="Charis SIL"/>
          <w:b/>
          <w:bCs/>
          <w:sz w:val="24"/>
          <w:szCs w:val="24"/>
        </w:rPr>
        <w:t>»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 упоминается: в Маяпуре находилось место рождения Шри Гауранги. Бхактивинод Тхакур обнаружил этот Маяпур в старинных документах передачи земли. Так он увидел, что, должно быть, Маяпур находится здесь.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57DEE">
        <w:rPr>
          <w:rFonts w:ascii="Charis SIL" w:eastAsia="Times New Roman" w:hAnsi="Charis SIL" w:cs="Charis SIL"/>
          <w:i/>
          <w:sz w:val="24"/>
          <w:szCs w:val="24"/>
        </w:rPr>
        <w:t>00:02:20</w:t>
      </w: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sz w:val="24"/>
          <w:szCs w:val="24"/>
        </w:rPr>
        <w:t xml:space="preserve">Тогда он пожелал: «Если Махапрабху действительно хочет, чтобы я открыл место Его рождения, тогда пусть Он покажет мне нечто такого рода». И однажды, когда он находился на этой стороне Ганги, рано утром, в три или четыре часа утра, находясь на крыше дома, он воспевал </w:t>
      </w:r>
      <w:r w:rsidRPr="00DF0B8B">
        <w:rPr>
          <w:rFonts w:ascii="Charis SIL" w:eastAsia="Times New Roman" w:hAnsi="Charis SIL" w:cs="Charis SIL"/>
          <w:iCs/>
          <w:sz w:val="24"/>
          <w:szCs w:val="24"/>
        </w:rPr>
        <w:t>Харинам,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и его взор был устремлен в </w:t>
      </w:r>
      <w:r w:rsidRPr="00DF0B8B">
        <w:rPr>
          <w:rFonts w:ascii="Charis SIL" w:eastAsia="Times New Roman" w:hAnsi="Charis SIL" w:cs="Charis SIL"/>
          <w:sz w:val="24"/>
          <w:szCs w:val="24"/>
        </w:rPr>
        <w:lastRenderedPageBreak/>
        <w:t>сторону этого Маяпура с таким ожиданием: не увидит ли он что-то, нечто божественной природы? И внезап</w:t>
      </w:r>
      <w:r w:rsidR="000D2DC7">
        <w:rPr>
          <w:rFonts w:ascii="Charis SIL" w:eastAsia="Times New Roman" w:hAnsi="Charis SIL" w:cs="Charis SIL"/>
          <w:sz w:val="24"/>
          <w:szCs w:val="24"/>
        </w:rPr>
        <w:t>но увидел вспышку молнии, света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 на той стороне и 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санкиртан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, который происходил. Тогда он внимательно постарался установить точное местоположение этого места, и он увидел, что там стоит пальма. И вновь на стороне Сварупа Ганджа, когда он находился на крыше другого </w:t>
      </w:r>
      <w:r w:rsidR="000D2DC7">
        <w:rPr>
          <w:rFonts w:ascii="Charis SIL" w:eastAsia="Times New Roman" w:hAnsi="Charis SIL" w:cs="Charis SIL"/>
          <w:sz w:val="24"/>
          <w:szCs w:val="24"/>
        </w:rPr>
        <w:t>здания, призывал Имя, вновь так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же некая вспышка была им увидена. Он увидел вспышку и 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санкиртан</w:t>
      </w:r>
      <w:r w:rsidRPr="00DF0B8B">
        <w:rPr>
          <w:rFonts w:ascii="Charis SIL" w:eastAsia="Times New Roman" w:hAnsi="Charis SIL" w:cs="Charis SIL"/>
          <w:sz w:val="24"/>
          <w:szCs w:val="24"/>
        </w:rPr>
        <w:t>.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57DEE">
        <w:rPr>
          <w:rFonts w:ascii="Charis SIL" w:eastAsia="Times New Roman" w:hAnsi="Charis SIL" w:cs="Charis SIL"/>
          <w:i/>
          <w:sz w:val="24"/>
          <w:szCs w:val="24"/>
        </w:rPr>
        <w:t>00:03:55</w:t>
      </w: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sz w:val="24"/>
          <w:szCs w:val="24"/>
        </w:rPr>
        <w:t xml:space="preserve">В первый день, когда он обрел 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даршан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, утром он отправился в то место. </w:t>
      </w:r>
      <w:r w:rsidR="000D2DC7">
        <w:rPr>
          <w:rFonts w:ascii="Charis SIL" w:eastAsia="Times New Roman" w:hAnsi="Charis SIL" w:cs="Charis SIL"/>
          <w:sz w:val="24"/>
          <w:szCs w:val="24"/>
        </w:rPr>
        <w:t>Он увидел, где находится пальма,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 и отметил это место. Он получил определенный опыт, и в следующий раз, когда он увидел со стороны Сварупа Ганджа другую вспышку, у него уже был опыт этого места. Он знал, где находится это место</w:t>
      </w:r>
      <w:r w:rsidR="000D2DC7">
        <w:rPr>
          <w:rFonts w:ascii="Charis SIL" w:eastAsia="Times New Roman" w:hAnsi="Charis SIL" w:cs="Charis SIL"/>
          <w:sz w:val="24"/>
          <w:szCs w:val="24"/>
        </w:rPr>
        <w:t>,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 отправился туда и зафиксировал положение места. Оно находилось рядом с возвышенностью. Это место было выбрано для храма. Так Йога-питх возник. Он сам выходил собирать пожертвования на строительство здания и на то, чтобы поместить там Шри Мурти Махапрабху и совершать 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пуджу</w:t>
      </w:r>
      <w:r w:rsidRPr="00DF0B8B">
        <w:rPr>
          <w:rFonts w:ascii="Charis SIL" w:eastAsia="Times New Roman" w:hAnsi="Charis SIL" w:cs="Charis SIL"/>
          <w:sz w:val="24"/>
          <w:szCs w:val="24"/>
        </w:rPr>
        <w:t>.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57DEE">
        <w:rPr>
          <w:rFonts w:ascii="Charis SIL" w:eastAsia="Times New Roman" w:hAnsi="Charis SIL" w:cs="Charis SIL"/>
          <w:i/>
          <w:sz w:val="24"/>
          <w:szCs w:val="24"/>
        </w:rPr>
        <w:t>00:05:01</w:t>
      </w: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sz w:val="24"/>
          <w:szCs w:val="24"/>
        </w:rPr>
        <w:t xml:space="preserve">В то время владелицей земли была женщина. Она к тому времени уже прочитала книги, написанные Бхактивинодом Тхакуром: «Джайва-дхарму» и другие. Она была </w:t>
      </w:r>
      <w:proofErr w:type="spellStart"/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вайшнави</w:t>
      </w:r>
      <w:proofErr w:type="spellEnd"/>
      <w:r w:rsidR="000D2DC7">
        <w:rPr>
          <w:rFonts w:ascii="Charis SIL" w:eastAsia="Times New Roman" w:hAnsi="Charis SIL" w:cs="Charis SIL"/>
          <w:iCs/>
          <w:sz w:val="24"/>
          <w:szCs w:val="24"/>
        </w:rPr>
        <w:t>,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эта женщина. Она попросила своего управляющего: «Моя земля, мои владения принадлежат Кришне. К нам пришел </w:t>
      </w:r>
      <w:proofErr w:type="gramStart"/>
      <w:r w:rsidRPr="00DF0B8B">
        <w:rPr>
          <w:rFonts w:ascii="Charis SIL" w:eastAsia="Times New Roman" w:hAnsi="Charis SIL" w:cs="Charis SIL"/>
          <w:sz w:val="24"/>
          <w:szCs w:val="24"/>
        </w:rPr>
        <w:t>преданный</w:t>
      </w:r>
      <w:proofErr w:type="gramEnd"/>
      <w:r w:rsidRPr="00DF0B8B">
        <w:rPr>
          <w:rFonts w:ascii="Charis SIL" w:eastAsia="Times New Roman" w:hAnsi="Charis SIL" w:cs="Charis SIL"/>
          <w:sz w:val="24"/>
          <w:szCs w:val="24"/>
        </w:rPr>
        <w:t xml:space="preserve"> Кришны. Собери средства, которые есть в твоем распоряжении, и спроси у него точный размер суммы. Пусть он сообщит тебе. Он 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вайшнава</w:t>
      </w:r>
      <w:r w:rsidRPr="00DF0B8B">
        <w:rPr>
          <w:rFonts w:ascii="Charis SIL" w:eastAsia="Times New Roman" w:hAnsi="Charis SIL" w:cs="Charis SIL"/>
          <w:sz w:val="24"/>
          <w:szCs w:val="24"/>
        </w:rPr>
        <w:t>, а эти владения — это владения Господа. Поэтому он — истинный владелец этого места. Просто покажи ему, посчитай, какие у нас доходы, деньги, имеющиеся в нашем распоряжении, и спроси у него, каковы точные размеры суммы, точную цифру». Знаменитая женщина.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sz w:val="24"/>
          <w:szCs w:val="24"/>
        </w:rPr>
        <w:t xml:space="preserve">Подобно тому, как </w:t>
      </w:r>
      <w:proofErr w:type="gramStart"/>
      <w:r w:rsidRPr="00DF0B8B">
        <w:rPr>
          <w:rFonts w:ascii="Charis SIL" w:eastAsia="Times New Roman" w:hAnsi="Charis SIL" w:cs="Charis SIL"/>
          <w:sz w:val="24"/>
          <w:szCs w:val="24"/>
        </w:rPr>
        <w:t>наша</w:t>
      </w:r>
      <w:proofErr w:type="gramEnd"/>
      <w:r w:rsidRPr="00DF0B8B">
        <w:rPr>
          <w:rFonts w:ascii="Charis SIL" w:eastAsia="Times New Roman" w:hAnsi="Charis SIL" w:cs="Charis SIL"/>
          <w:sz w:val="24"/>
          <w:szCs w:val="24"/>
        </w:rPr>
        <w:t xml:space="preserve">… </w:t>
      </w:r>
      <w:r w:rsidR="000D2DC7" w:rsidRPr="00DF0B8B">
        <w:rPr>
          <w:rFonts w:ascii="Charis SIL" w:eastAsia="Times New Roman" w:hAnsi="Charis SIL" w:cs="Charis SIL"/>
          <w:sz w:val="24"/>
          <w:szCs w:val="24"/>
        </w:rPr>
        <w:t xml:space="preserve">как 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ее звали? Сумати Морарджи помогла Свами Махараджу отправиться на запад, и эта женщина поступила так же. Так или иначе, это было сделано в 1918-м или... </w:t>
      </w:r>
      <w:r w:rsidR="000D2DC7" w:rsidRPr="00DF0B8B">
        <w:rPr>
          <w:rFonts w:ascii="Charis SIL" w:eastAsia="Times New Roman" w:hAnsi="Charis SIL" w:cs="Charis SIL"/>
          <w:sz w:val="24"/>
          <w:szCs w:val="24"/>
        </w:rPr>
        <w:t xml:space="preserve">я 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не помню точно дату. Это здание было </w:t>
      </w:r>
      <w:r w:rsidRPr="00DF0B8B">
        <w:rPr>
          <w:rFonts w:ascii="Charis SIL" w:eastAsia="Times New Roman" w:hAnsi="Charis SIL" w:cs="Charis SIL"/>
          <w:sz w:val="24"/>
          <w:szCs w:val="24"/>
        </w:rPr>
        <w:lastRenderedPageBreak/>
        <w:t xml:space="preserve">построено, и была начата 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сева</w:t>
      </w:r>
      <w:r w:rsidRPr="00DF0B8B">
        <w:rPr>
          <w:rFonts w:ascii="Charis SIL" w:eastAsia="Times New Roman" w:hAnsi="Charis SIL" w:cs="Charis SIL"/>
          <w:sz w:val="24"/>
          <w:szCs w:val="24"/>
        </w:rPr>
        <w:t>.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57DEE">
        <w:rPr>
          <w:rFonts w:ascii="Charis SIL" w:eastAsia="Times New Roman" w:hAnsi="Charis SIL" w:cs="Charis SIL"/>
          <w:i/>
          <w:sz w:val="24"/>
          <w:szCs w:val="24"/>
        </w:rPr>
        <w:t>00:07:00</w:t>
      </w: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sz w:val="24"/>
          <w:szCs w:val="24"/>
        </w:rPr>
        <w:t xml:space="preserve">Бхактивинод Тхакур хотел передать служение </w:t>
      </w:r>
      <w:r w:rsidR="007B2E63" w:rsidRPr="00DF0B8B">
        <w:rPr>
          <w:rFonts w:ascii="Charis SIL" w:eastAsia="Times New Roman" w:hAnsi="Charis SIL" w:cs="Charis SIL"/>
          <w:sz w:val="24"/>
          <w:szCs w:val="24"/>
        </w:rPr>
        <w:t>Бхактисиддхант</w:t>
      </w:r>
      <w:r w:rsidR="007B2E63">
        <w:rPr>
          <w:rFonts w:ascii="Charis SIL" w:eastAsia="Times New Roman" w:hAnsi="Charis SIL" w:cs="Charis SIL"/>
          <w:sz w:val="24"/>
          <w:szCs w:val="24"/>
        </w:rPr>
        <w:t>е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 Сарасвати Тхакуру</w:t>
      </w:r>
      <w:r w:rsidR="007B2E63">
        <w:rPr>
          <w:rFonts w:ascii="Charis SIL" w:eastAsia="Times New Roman" w:hAnsi="Charis SIL" w:cs="Charis SIL"/>
          <w:sz w:val="24"/>
          <w:szCs w:val="24"/>
        </w:rPr>
        <w:t>,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 нашему Гуру Махараджу. Вначале Гуру Махарадж не желал принять эту позицию. Тогда Бхактивинод Тхакур оказал на него определенное давление. Он сказал: «Ты не желаешь брать на себя бремя ответственности, беспокойств, связанных со служением Махапрабху</w:t>
      </w:r>
      <w:r w:rsidR="007B2E63">
        <w:rPr>
          <w:rFonts w:ascii="Charis SIL" w:eastAsia="Times New Roman" w:hAnsi="Charis SIL" w:cs="Charis SIL"/>
          <w:sz w:val="24"/>
          <w:szCs w:val="24"/>
        </w:rPr>
        <w:t>?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 Ты хочешь стать 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майявади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 и заботиться исключительно о своем собственном комфорте? Так?» Прабхупад рассказывал сам. Он говорил: «Что поделать? Тогда я приступил, взял на себя ответственность».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57DEE">
        <w:rPr>
          <w:rFonts w:ascii="Charis SIL" w:eastAsia="Times New Roman" w:hAnsi="Charis SIL" w:cs="Charis SIL"/>
          <w:i/>
          <w:sz w:val="24"/>
          <w:szCs w:val="24"/>
        </w:rPr>
        <w:t>00:07:51</w:t>
      </w: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sz w:val="24"/>
          <w:szCs w:val="24"/>
        </w:rPr>
        <w:t xml:space="preserve">Когда сам Гурудев говорит о своей слабости, как ученики должны рассматривать его? Какими глазами должны смотреть на него? Он сам говорит о своей слабости. Гуру абсолютен с точки зрения ученика. «Мой гуру совершенен», — думает ученик, </w:t>
      </w:r>
      <w:r w:rsidR="007B2E63">
        <w:rPr>
          <w:rFonts w:ascii="Charis SIL" w:eastAsia="Times New Roman" w:hAnsi="Charis SIL" w:cs="Charis SIL"/>
          <w:sz w:val="24"/>
          <w:szCs w:val="24"/>
        </w:rPr>
        <w:t xml:space="preserve">тем не </w:t>
      </w:r>
      <w:proofErr w:type="gramStart"/>
      <w:r w:rsidR="007B2E63">
        <w:rPr>
          <w:rFonts w:ascii="Charis SIL" w:eastAsia="Times New Roman" w:hAnsi="Charis SIL" w:cs="Charis SIL"/>
          <w:sz w:val="24"/>
          <w:szCs w:val="24"/>
        </w:rPr>
        <w:t>менее</w:t>
      </w:r>
      <w:proofErr w:type="gramEnd"/>
      <w:r w:rsidRPr="00DF0B8B">
        <w:rPr>
          <w:rFonts w:ascii="Charis SIL" w:eastAsia="Times New Roman" w:hAnsi="Charis SIL" w:cs="Charis SIL"/>
          <w:sz w:val="24"/>
          <w:szCs w:val="24"/>
        </w:rPr>
        <w:t xml:space="preserve"> когда сам Гуру своими собственными устами говорит: «У меня </w:t>
      </w:r>
      <w:r w:rsidR="007B2E63">
        <w:rPr>
          <w:rFonts w:ascii="Charis SIL" w:eastAsia="Times New Roman" w:hAnsi="Charis SIL" w:cs="Charis SIL"/>
          <w:sz w:val="24"/>
          <w:szCs w:val="24"/>
        </w:rPr>
        <w:t>есть изъяны, и я был исправлен»,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7B2E63" w:rsidRPr="00DF0B8B">
        <w:rPr>
          <w:rFonts w:ascii="Charis SIL" w:eastAsia="Times New Roman" w:hAnsi="Charis SIL" w:cs="Charis SIL"/>
          <w:sz w:val="24"/>
          <w:szCs w:val="24"/>
        </w:rPr>
        <w:t xml:space="preserve">как 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эти слова должны восприниматься учениками? Ученики в растерянности. Тогда, конечно же, объяснение этому есть. Объяснение таково: 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асура-</w:t>
      </w:r>
      <w:proofErr w:type="spellStart"/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мохан</w:t>
      </w:r>
      <w:proofErr w:type="spellEnd"/>
      <w:r w:rsidRPr="00DF0B8B">
        <w:rPr>
          <w:rFonts w:ascii="Charis SIL" w:eastAsia="Times New Roman" w:hAnsi="Charis SIL" w:cs="Charis SIL"/>
          <w:iCs/>
          <w:sz w:val="24"/>
          <w:szCs w:val="24"/>
          <w:vertAlign w:val="superscript"/>
        </w:rPr>
        <w:footnoteReference w:id="1"/>
      </w:r>
      <w:r w:rsidR="007B2E63">
        <w:rPr>
          <w:rFonts w:ascii="Charis SIL" w:eastAsia="Times New Roman" w:hAnsi="Charis SIL" w:cs="Charis SIL"/>
          <w:iCs/>
          <w:sz w:val="24"/>
          <w:szCs w:val="24"/>
        </w:rPr>
        <w:t>,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во-первых, и затем — детские игры Кришны. У Него столь много изъянов и недостатков. И старшие Махапрабху в 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ватсалья-расе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 стараются научить Его. Все эти вещи присутствуют в «Чайтанья-Бхагавате».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57DEE">
        <w:rPr>
          <w:rFonts w:ascii="Charis SIL" w:eastAsia="Times New Roman" w:hAnsi="Charis SIL" w:cs="Charis SIL"/>
          <w:i/>
          <w:sz w:val="24"/>
          <w:szCs w:val="24"/>
        </w:rPr>
        <w:t>00:09:06</w:t>
      </w: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DF0B8B" w:rsidRPr="00DF0B8B" w:rsidRDefault="00DF0B8B" w:rsidP="00DF0B8B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миш́ра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кахе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, — “путра </w:t>
      </w: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кене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нахе </w:t>
      </w: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на̄ра̄</w:t>
      </w:r>
      <w:proofErr w:type="gram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йан</w:t>
      </w:r>
      <w:proofErr w:type="gram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̣а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татха̄пи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пита̄ра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дхарма — </w:t>
      </w: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путрера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ш́икш̣ан̣а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”</w:t>
      </w:r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vertAlign w:val="superscript"/>
          <w:lang w:eastAsia="en-US"/>
        </w:rPr>
        <w:footnoteReference w:id="2"/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sz w:val="24"/>
          <w:szCs w:val="24"/>
        </w:rPr>
        <w:t xml:space="preserve">Когда Джаганнатха Мишра наказывал мальчика Нимая за то, что он пренебрегает </w:t>
      </w:r>
      <w:r w:rsidRPr="00DF0B8B">
        <w:rPr>
          <w:rFonts w:ascii="Charis SIL" w:eastAsia="Times New Roman" w:hAnsi="Charis SIL" w:cs="Charis SIL"/>
          <w:sz w:val="24"/>
          <w:szCs w:val="24"/>
        </w:rPr>
        <w:lastRenderedPageBreak/>
        <w:t xml:space="preserve">учебой, однажды ему приснился сон, в котором ему было сказано: «Ты наказываешь мальчика, но ты не знаешь, кто он. Он — 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сиддха</w:t>
      </w:r>
      <w:r w:rsidRPr="00DF0B8B">
        <w:rPr>
          <w:rFonts w:ascii="Charis SIL" w:eastAsia="Times New Roman" w:hAnsi="Charis SIL" w:cs="Charis SIL"/>
          <w:sz w:val="24"/>
          <w:szCs w:val="24"/>
        </w:rPr>
        <w:t>, все знание заключено в Нем». Джаганнатх Мишра ответил</w:t>
      </w:r>
      <w:r w:rsidR="007B2E63">
        <w:rPr>
          <w:rFonts w:ascii="Charis SIL" w:eastAsia="Times New Roman" w:hAnsi="Charis SIL" w:cs="Charis SIL"/>
          <w:sz w:val="24"/>
          <w:szCs w:val="24"/>
        </w:rPr>
        <w:t>, так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же во сне: «Что говорить о 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сиддхе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? Он может быть самим Нараяной, </w:t>
      </w:r>
      <w:r w:rsidR="007B2E63">
        <w:rPr>
          <w:rFonts w:ascii="Charis SIL" w:eastAsia="Times New Roman" w:hAnsi="Charis SIL" w:cs="Charis SIL"/>
          <w:sz w:val="24"/>
          <w:szCs w:val="24"/>
        </w:rPr>
        <w:t xml:space="preserve">тем не </w:t>
      </w:r>
      <w:proofErr w:type="gramStart"/>
      <w:r w:rsidR="007B2E63">
        <w:rPr>
          <w:rFonts w:ascii="Charis SIL" w:eastAsia="Times New Roman" w:hAnsi="Charis SIL" w:cs="Charis SIL"/>
          <w:sz w:val="24"/>
          <w:szCs w:val="24"/>
        </w:rPr>
        <w:t>менее</w:t>
      </w:r>
      <w:proofErr w:type="gramEnd"/>
      <w:r w:rsidR="007B2E63">
        <w:rPr>
          <w:rFonts w:ascii="Charis SIL" w:eastAsia="Times New Roman" w:hAnsi="Charis SIL" w:cs="Charis SIL"/>
          <w:sz w:val="24"/>
          <w:szCs w:val="24"/>
        </w:rPr>
        <w:t xml:space="preserve"> это мой долг </w:t>
      </w:r>
      <w:r w:rsidRPr="00DF0B8B">
        <w:rPr>
          <w:rFonts w:ascii="Charis SIL" w:eastAsia="Times New Roman" w:hAnsi="Charis SIL" w:cs="Charis SIL"/>
          <w:sz w:val="24"/>
          <w:szCs w:val="24"/>
        </w:rPr>
        <w:t>в качестве отца</w:t>
      </w:r>
      <w:r w:rsidR="007B2E63">
        <w:rPr>
          <w:rFonts w:ascii="Charis SIL" w:eastAsia="Times New Roman" w:hAnsi="Charis SIL" w:cs="Charis SIL"/>
          <w:sz w:val="24"/>
          <w:szCs w:val="24"/>
        </w:rPr>
        <w:t>: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 наказывать его». Такова природа 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ватсалья-расы</w:t>
      </w:r>
      <w:r w:rsidRPr="00DF0B8B">
        <w:rPr>
          <w:rFonts w:ascii="Charis SIL" w:eastAsia="Times New Roman" w:hAnsi="Charis SIL" w:cs="Charis SIL"/>
          <w:sz w:val="24"/>
          <w:szCs w:val="24"/>
        </w:rPr>
        <w:t>.</w:t>
      </w:r>
    </w:p>
    <w:p w:rsidR="00DF0B8B" w:rsidRPr="00DF0B8B" w:rsidRDefault="00DF0B8B" w:rsidP="00DF0B8B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миш́ра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кахе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, — “путра </w:t>
      </w: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кене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нахе </w:t>
      </w: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на̄ра̄</w:t>
      </w:r>
      <w:proofErr w:type="gram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йан</w:t>
      </w:r>
      <w:proofErr w:type="gram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̣а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татха̄пи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пита̄ра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дхарма — </w:t>
      </w: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путрера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ш́икш̣ан̣а</w:t>
      </w:r>
      <w:proofErr w:type="spellEnd"/>
      <w:r w:rsidRPr="00DF0B8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”</w:t>
      </w:r>
    </w:p>
    <w:p w:rsidR="00DF0B8B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E57DEE">
        <w:rPr>
          <w:rFonts w:ascii="Charis SIL" w:eastAsia="Times New Roman" w:hAnsi="Charis SIL" w:cs="Charis SIL"/>
          <w:i/>
          <w:sz w:val="24"/>
          <w:szCs w:val="24"/>
        </w:rPr>
        <w:t>00:10:17</w:t>
      </w:r>
      <w:r w:rsidRPr="00DF0B8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B2E63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sz w:val="24"/>
          <w:szCs w:val="24"/>
        </w:rPr>
        <w:t xml:space="preserve">Яшода не </w:t>
      </w:r>
      <w:r w:rsidRPr="007B2E63">
        <w:rPr>
          <w:rFonts w:ascii="Charis SIL" w:eastAsia="Times New Roman" w:hAnsi="Charis SIL" w:cs="Charis SIL"/>
          <w:sz w:val="24"/>
          <w:szCs w:val="24"/>
        </w:rPr>
        <w:t>признает [божественность Кришны], она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 говорит: «Мой мальчик Абсолют</w:t>
      </w:r>
      <w:r w:rsidR="007B2E63">
        <w:rPr>
          <w:rFonts w:ascii="Charis SIL" w:eastAsia="Times New Roman" w:hAnsi="Charis SIL" w:cs="Charis SIL"/>
          <w:sz w:val="24"/>
          <w:szCs w:val="24"/>
        </w:rPr>
        <w:t>?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 Нет-нет! Люди завидуют мне: у меня такое прекрасное дитя. Они говорят, что Он не принадлежит мне, что Он такой-то и такой. Но мне не нравится слышать подобные речи. Они </w:t>
      </w:r>
      <w:r w:rsidR="007B2E63">
        <w:rPr>
          <w:rFonts w:ascii="Charis SIL" w:eastAsia="Times New Roman" w:hAnsi="Charis SIL" w:cs="Charis SIL"/>
          <w:sz w:val="24"/>
          <w:szCs w:val="24"/>
        </w:rPr>
        <w:t>хотят испортить моего ребенка!»</w:t>
      </w:r>
    </w:p>
    <w:p w:rsidR="007B2E63" w:rsidRPr="007B2E63" w:rsidRDefault="007B2E63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sz w:val="24"/>
          <w:szCs w:val="24"/>
          <w:lang w:val="en-US"/>
        </w:rPr>
        <w:t>[</w:t>
      </w:r>
      <w:r>
        <w:rPr>
          <w:rFonts w:ascii="Charis SIL" w:eastAsia="Times New Roman" w:hAnsi="Charis SIL" w:cs="Charis SIL"/>
          <w:sz w:val="24"/>
          <w:szCs w:val="24"/>
        </w:rPr>
        <w:t>Смех</w:t>
      </w:r>
      <w:r>
        <w:rPr>
          <w:rFonts w:ascii="Charis SIL" w:eastAsia="Times New Roman" w:hAnsi="Charis SIL" w:cs="Charis SIL"/>
          <w:sz w:val="24"/>
          <w:szCs w:val="24"/>
          <w:lang w:val="en-US"/>
        </w:rPr>
        <w:t>]</w:t>
      </w:r>
    </w:p>
    <w:p w:rsidR="00DA4542" w:rsidRPr="00DF0B8B" w:rsidRDefault="00DF0B8B" w:rsidP="00DF0B8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DF0B8B">
        <w:rPr>
          <w:rFonts w:ascii="Charis SIL" w:eastAsia="Times New Roman" w:hAnsi="Charis SIL" w:cs="Charis SIL"/>
          <w:sz w:val="24"/>
          <w:szCs w:val="24"/>
        </w:rPr>
        <w:t>Это —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 xml:space="preserve"> ватсалья-раса</w:t>
      </w:r>
      <w:r w:rsidRPr="00DF0B8B">
        <w:rPr>
          <w:rFonts w:ascii="Charis SIL" w:eastAsia="Times New Roman" w:hAnsi="Charis SIL" w:cs="Charis SIL"/>
          <w:iCs/>
          <w:sz w:val="24"/>
          <w:szCs w:val="24"/>
        </w:rPr>
        <w:t>,</w:t>
      </w:r>
      <w:r w:rsidRPr="00DF0B8B">
        <w:rPr>
          <w:rFonts w:ascii="Charis SIL" w:eastAsia="Times New Roman" w:hAnsi="Charis SIL" w:cs="Charis SIL"/>
          <w:sz w:val="24"/>
          <w:szCs w:val="24"/>
        </w:rPr>
        <w:t xml:space="preserve"> </w:t>
      </w:r>
      <w:proofErr w:type="gramStart"/>
      <w:r w:rsidRPr="00DF0B8B">
        <w:rPr>
          <w:rFonts w:ascii="Charis SIL" w:eastAsia="Times New Roman" w:hAnsi="Charis SIL" w:cs="Charis SIL"/>
          <w:sz w:val="24"/>
          <w:szCs w:val="24"/>
        </w:rPr>
        <w:t>чистая</w:t>
      </w:r>
      <w:proofErr w:type="gramEnd"/>
      <w:r w:rsidRPr="00DF0B8B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ва</w:t>
      </w:r>
      <w:bookmarkStart w:id="0" w:name="_GoBack"/>
      <w:bookmarkEnd w:id="0"/>
      <w:r w:rsidRPr="00DF0B8B">
        <w:rPr>
          <w:rFonts w:ascii="Charis SIL" w:eastAsia="Times New Roman" w:hAnsi="Charis SIL" w:cs="Charis SIL"/>
          <w:i/>
          <w:iCs/>
          <w:sz w:val="24"/>
          <w:szCs w:val="24"/>
        </w:rPr>
        <w:t>тсалья-раса</w:t>
      </w:r>
      <w:r w:rsidRPr="00DF0B8B">
        <w:rPr>
          <w:rFonts w:ascii="Charis SIL" w:eastAsia="Times New Roman" w:hAnsi="Charis SIL" w:cs="Charis SIL"/>
          <w:sz w:val="24"/>
          <w:szCs w:val="24"/>
        </w:rPr>
        <w:t>. Не признают.</w:t>
      </w:r>
    </w:p>
    <w:sectPr w:rsidR="00DA4542" w:rsidRPr="00DF0B8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3D" w:rsidRDefault="00AE3E3D" w:rsidP="00DF0B8B">
      <w:pPr>
        <w:spacing w:after="0" w:line="240" w:lineRule="auto"/>
      </w:pPr>
      <w:r>
        <w:separator/>
      </w:r>
    </w:p>
  </w:endnote>
  <w:endnote w:type="continuationSeparator" w:id="0">
    <w:p w:rsidR="00AE3E3D" w:rsidRDefault="00AE3E3D" w:rsidP="00DF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3D" w:rsidRDefault="00AE3E3D" w:rsidP="00DF0B8B">
      <w:pPr>
        <w:spacing w:after="0" w:line="240" w:lineRule="auto"/>
      </w:pPr>
      <w:r>
        <w:separator/>
      </w:r>
    </w:p>
  </w:footnote>
  <w:footnote w:type="continuationSeparator" w:id="0">
    <w:p w:rsidR="00AE3E3D" w:rsidRDefault="00AE3E3D" w:rsidP="00DF0B8B">
      <w:pPr>
        <w:spacing w:after="0" w:line="240" w:lineRule="auto"/>
      </w:pPr>
      <w:r>
        <w:continuationSeparator/>
      </w:r>
    </w:p>
  </w:footnote>
  <w:footnote w:id="1">
    <w:p w:rsidR="00DF0B8B" w:rsidRPr="007B2E63" w:rsidRDefault="00DF0B8B" w:rsidP="00DF0B8B">
      <w:pPr>
        <w:pStyle w:val="1"/>
      </w:pPr>
      <w:r w:rsidRPr="007B2E63">
        <w:rPr>
          <w:rStyle w:val="a5"/>
        </w:rPr>
        <w:footnoteRef/>
      </w:r>
      <w:r w:rsidR="007B2E63">
        <w:t> </w:t>
      </w:r>
      <w:r w:rsidRPr="007B2E63">
        <w:rPr>
          <w:rFonts w:ascii="Charis SIL" w:hAnsi="Charis SIL" w:cs="Charis SIL"/>
        </w:rPr>
        <w:t>Обман безбожников.</w:t>
      </w:r>
    </w:p>
  </w:footnote>
  <w:footnote w:id="2">
    <w:p w:rsidR="00DF0B8B" w:rsidRPr="007B2E63" w:rsidRDefault="00DF0B8B" w:rsidP="007B2E63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 w:rsidR="007B2E63">
        <w:t> </w:t>
      </w:r>
      <w:r w:rsidR="007B2E63">
        <w:rPr>
          <w:rFonts w:ascii="Charis SIL" w:hAnsi="Charis SIL" w:cs="Charis SIL"/>
          <w:sz w:val="20"/>
          <w:szCs w:val="20"/>
        </w:rPr>
        <w:t>Джаганнатха Мишра ответил: «Даже если мой сын — не обычный человек, а</w:t>
      </w:r>
      <w:proofErr w:type="gramStart"/>
      <w:r w:rsidR="007B2E63">
        <w:rPr>
          <w:rFonts w:ascii="Charis SIL" w:hAnsi="Charis SIL" w:cs="Charis SIL"/>
          <w:sz w:val="20"/>
          <w:szCs w:val="20"/>
        </w:rPr>
        <w:t xml:space="preserve"> С</w:t>
      </w:r>
      <w:proofErr w:type="gramEnd"/>
      <w:r w:rsidR="007B2E63">
        <w:rPr>
          <w:rFonts w:ascii="Charis SIL" w:hAnsi="Charis SIL" w:cs="Charis SIL"/>
          <w:sz w:val="20"/>
          <w:szCs w:val="20"/>
        </w:rPr>
        <w:t>ам Нараяна, все равно обязанность отца — наставлять своего сына» («Шри Чайтанья-чаритамрита», Ади-лила, 14.89).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542"/>
    <w:rsid w:val="00075FBB"/>
    <w:rsid w:val="000D2DC7"/>
    <w:rsid w:val="001074F7"/>
    <w:rsid w:val="00370A87"/>
    <w:rsid w:val="005C7640"/>
    <w:rsid w:val="007B2E63"/>
    <w:rsid w:val="00AE3E3D"/>
    <w:rsid w:val="00DA4542"/>
    <w:rsid w:val="00DF0B8B"/>
    <w:rsid w:val="00E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DF0B8B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locked/>
    <w:rsid w:val="00DF0B8B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B8B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DF0B8B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DF0B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253A-AECD-4908-A595-C1FE67D64E66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6ED281BC-8623-42E0-8D2D-FAC541CC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7</cp:revision>
  <dcterms:created xsi:type="dcterms:W3CDTF">2015-08-06T16:43:00Z</dcterms:created>
  <dcterms:modified xsi:type="dcterms:W3CDTF">2016-05-24T04:59:00Z</dcterms:modified>
</cp:coreProperties>
</file>